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4B5C14" w:rsidR="00B51165" w:rsidP="490F6103" w:rsidRDefault="001C7CBE" w14:paraId="69F03FAD" w14:textId="77777777">
      <w:pPr>
        <w:tabs>
          <w:tab w:val="left" w:pos="540"/>
          <w:tab w:val="left" w:pos="7200"/>
        </w:tabs>
        <w:ind w:left="1260" w:right="-1283"/>
        <w:jc w:val="center"/>
        <w:rPr>
          <w:rFonts w:ascii="Arial" w:hAnsi="Arial" w:cs="Arial"/>
          <w:color w:val="auto"/>
          <w:sz w:val="24"/>
          <w:szCs w:val="24"/>
          <w:lang w:val="en-GB"/>
        </w:rPr>
      </w:pPr>
      <w:r w:rsidRPr="490F6103" w:rsidR="490F6103">
        <w:rPr>
          <w:rFonts w:ascii="Arial" w:hAnsi="Arial" w:cs="Arial"/>
          <w:color w:val="auto"/>
          <w:sz w:val="24"/>
          <w:szCs w:val="24"/>
          <w:lang w:val="en-GB"/>
        </w:rPr>
        <w:t xml:space="preserve"> </w:t>
      </w:r>
      <w:r w:rsidRPr="490F6103" w:rsidR="490F6103">
        <w:rPr>
          <w:rFonts w:ascii="Arial" w:hAnsi="Arial" w:cs="Arial"/>
          <w:color w:val="auto"/>
          <w:sz w:val="24"/>
          <w:szCs w:val="24"/>
          <w:lang w:val="en-GB"/>
        </w:rPr>
        <w:t xml:space="preserve"> </w:t>
      </w:r>
    </w:p>
    <w:p w:rsidRPr="004B5C14" w:rsidR="00B51165" w:rsidP="490F6103" w:rsidRDefault="00983724" w14:paraId="69F03FAE" w14:textId="77777777">
      <w:pPr>
        <w:tabs>
          <w:tab w:val="left" w:pos="540"/>
          <w:tab w:val="left" w:pos="7200"/>
          <w:tab w:val="left" w:pos="7380"/>
        </w:tabs>
        <w:ind w:left="1260" w:right="1286"/>
        <w:jc w:val="center"/>
        <w:rPr>
          <w:rFonts w:ascii="Arial" w:hAnsi="Arial" w:cs="Arial"/>
          <w:color w:val="auto"/>
        </w:rPr>
      </w:pPr>
      <w:r>
        <w:drawing>
          <wp:inline wp14:editId="5E00E376" wp14:anchorId="69F0416F">
            <wp:extent cx="2505075" cy="923925"/>
            <wp:effectExtent l="0" t="0" r="9525" b="9525"/>
            <wp:docPr id="1" name="Picture 2" descr="care_focus_logo" title=""/>
            <wp:cNvGraphicFramePr>
              <a:graphicFrameLocks noChangeAspect="1"/>
            </wp:cNvGraphicFramePr>
            <a:graphic>
              <a:graphicData uri="http://schemas.openxmlformats.org/drawingml/2006/picture">
                <pic:pic>
                  <pic:nvPicPr>
                    <pic:cNvPr id="0" name="Picture 2"/>
                    <pic:cNvPicPr/>
                  </pic:nvPicPr>
                  <pic:blipFill>
                    <a:blip r:embed="R42f23b578e884b4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505075" cy="923925"/>
                    </a:xfrm>
                    <a:prstGeom prst="rect">
                      <a:avLst/>
                    </a:prstGeom>
                  </pic:spPr>
                </pic:pic>
              </a:graphicData>
            </a:graphic>
          </wp:inline>
        </w:drawing>
      </w:r>
    </w:p>
    <w:p w:rsidRPr="004B5C14" w:rsidR="00B51165" w:rsidP="490F6103" w:rsidRDefault="00B51165" w14:paraId="69F03FAF" w14:textId="77777777">
      <w:pPr>
        <w:tabs>
          <w:tab w:val="left" w:pos="540"/>
          <w:tab w:val="left" w:pos="7200"/>
          <w:tab w:val="left" w:pos="7380"/>
        </w:tabs>
        <w:ind w:left="1260" w:right="1286"/>
        <w:jc w:val="center"/>
        <w:rPr>
          <w:rFonts w:ascii="Arial" w:hAnsi="Arial" w:cs="Arial"/>
          <w:color w:val="auto"/>
        </w:rPr>
      </w:pPr>
    </w:p>
    <w:p w:rsidRPr="004B5C14" w:rsidR="00B51165" w:rsidP="490F6103" w:rsidRDefault="00B51165" w14:paraId="69F03FB0" w14:textId="77777777">
      <w:pPr>
        <w:jc w:val="center"/>
        <w:rPr>
          <w:rFonts w:ascii="Arial" w:hAnsi="Arial" w:cs="Arial"/>
          <w:color w:val="auto"/>
        </w:rPr>
      </w:pPr>
    </w:p>
    <w:p w:rsidRPr="004B5C14" w:rsidR="00B51165" w:rsidP="490F6103" w:rsidRDefault="00B51165" w14:paraId="69F03FB1" w14:textId="77777777">
      <w:pPr>
        <w:jc w:val="center"/>
        <w:rPr>
          <w:rFonts w:ascii="Arial" w:hAnsi="Arial" w:cs="Arial"/>
          <w:color w:val="auto"/>
        </w:rPr>
      </w:pPr>
    </w:p>
    <w:p w:rsidRPr="004B5C14" w:rsidR="00B51165" w:rsidP="490F6103" w:rsidRDefault="002338D3" w14:paraId="69F03FB2" w14:textId="77777777">
      <w:pPr>
        <w:pStyle w:val="Heading4"/>
        <w:rPr>
          <w:color w:val="auto"/>
        </w:rPr>
      </w:pPr>
      <w:r w:rsidRPr="490F6103" w:rsidR="490F6103">
        <w:rPr>
          <w:color w:val="auto"/>
        </w:rPr>
        <w:t>Safeg</w:t>
      </w:r>
      <w:r w:rsidRPr="490F6103" w:rsidR="490F6103">
        <w:rPr>
          <w:color w:val="auto"/>
        </w:rPr>
        <w:t>uarding</w:t>
      </w:r>
    </w:p>
    <w:p w:rsidRPr="004B5C14" w:rsidR="003C6CDD" w:rsidP="490F6103" w:rsidRDefault="003C6CDD" w14:paraId="69F03FB3" w14:textId="77777777">
      <w:pPr>
        <w:rPr>
          <w:rFonts w:ascii="Arial" w:hAnsi="Arial" w:cs="Arial"/>
          <w:color w:val="auto"/>
        </w:rPr>
      </w:pPr>
    </w:p>
    <w:p w:rsidRPr="004B5C14" w:rsidR="002338D3" w:rsidP="490F6103" w:rsidRDefault="65CF65DF" w14:paraId="50A082DA" w14:textId="5422FE0C">
      <w:pPr>
        <w:rPr>
          <w:rFonts w:ascii="Arial" w:hAnsi="Arial" w:eastAsia="Arial" w:cs="Arial"/>
          <w:color w:val="auto"/>
          <w:sz w:val="24"/>
          <w:szCs w:val="24"/>
        </w:rPr>
      </w:pPr>
      <w:r w:rsidRPr="490F6103" w:rsidR="490F6103">
        <w:rPr>
          <w:rFonts w:ascii="Arial" w:hAnsi="Arial" w:cs="Arial"/>
          <w:b w:val="1"/>
          <w:bCs w:val="1"/>
          <w:color w:val="auto"/>
          <w:sz w:val="24"/>
          <w:szCs w:val="24"/>
        </w:rPr>
        <w:t xml:space="preserve">This policy refers to ‘Keeping Children Safe in Education 2022’ (KCSIE)  </w:t>
      </w:r>
    </w:p>
    <w:p w:rsidRPr="004B5C14" w:rsidR="002338D3" w:rsidP="490F6103" w:rsidRDefault="65CF65DF" w14:paraId="6506848E" w14:textId="4DFDA1DD">
      <w:pPr>
        <w:rPr>
          <w:rFonts w:ascii="Arial" w:hAnsi="Arial" w:eastAsia="Arial" w:cs="Arial"/>
          <w:color w:val="auto"/>
          <w:sz w:val="24"/>
          <w:szCs w:val="24"/>
        </w:rPr>
      </w:pPr>
      <w:r w:rsidRPr="490F6103" w:rsidR="490F6103">
        <w:rPr>
          <w:rFonts w:ascii="Arial" w:hAnsi="Arial" w:cs="Arial"/>
          <w:b w:val="1"/>
          <w:bCs w:val="1"/>
          <w:color w:val="auto"/>
          <w:sz w:val="24"/>
          <w:szCs w:val="24"/>
        </w:rPr>
        <w:t>and ‘Working together to safeguard children’ 2018</w:t>
      </w:r>
      <w:r w:rsidRPr="490F6103" w:rsidR="490F6103">
        <w:rPr>
          <w:rFonts w:ascii="Arial" w:hAnsi="Arial" w:eastAsia="Arial" w:cs="Arial"/>
          <w:color w:val="auto"/>
          <w:sz w:val="24"/>
          <w:szCs w:val="24"/>
        </w:rPr>
        <w:t xml:space="preserve"> </w:t>
      </w:r>
    </w:p>
    <w:p w:rsidRPr="004B5C14" w:rsidR="002338D3" w:rsidP="490F6103" w:rsidRDefault="004B5C14" w14:paraId="01330640" w14:textId="2665B423">
      <w:pPr>
        <w:pStyle w:val="Normal"/>
        <w:rPr>
          <w:rFonts w:ascii="Arial" w:hAnsi="Arial" w:eastAsia="Arial" w:cs="Arial"/>
          <w:color w:val="auto"/>
          <w:sz w:val="24"/>
          <w:szCs w:val="24"/>
        </w:rPr>
      </w:pPr>
    </w:p>
    <w:p w:rsidRPr="004B5C14" w:rsidR="002338D3" w:rsidP="490F6103" w:rsidRDefault="002338D3" w14:paraId="5AFFA6E5" w14:textId="52B3AC7E">
      <w:pPr>
        <w:rPr>
          <w:rFonts w:ascii="Arial" w:hAnsi="Arial" w:eastAsia="Arial" w:cs="Arial"/>
          <w:color w:val="auto"/>
          <w:sz w:val="24"/>
          <w:szCs w:val="24"/>
        </w:rPr>
      </w:pPr>
    </w:p>
    <w:p w:rsidRPr="004B5C14" w:rsidR="002338D3" w:rsidP="490F6103" w:rsidRDefault="004B5C14" w14:paraId="7F107B89" w14:textId="18AEC8C2">
      <w:pPr>
        <w:rPr>
          <w:rFonts w:ascii="Arial" w:hAnsi="Arial" w:cs="Arial"/>
          <w:color w:val="auto"/>
        </w:rPr>
      </w:pPr>
      <w:hyperlink r:id="R28e0e5e2f0984e21">
        <w:r w:rsidRPr="490F6103" w:rsidR="490F6103">
          <w:rPr>
            <w:rStyle w:val="Hyperlink"/>
            <w:rFonts w:ascii="Arial" w:hAnsi="Arial" w:eastAsia="Arial" w:cs="Arial"/>
            <w:color w:val="auto"/>
            <w:sz w:val="24"/>
            <w:szCs w:val="24"/>
          </w:rPr>
          <w:t>Working together to safeguard children 2018</w:t>
        </w:r>
      </w:hyperlink>
    </w:p>
    <w:p w:rsidR="04002021" w:rsidP="490F6103" w:rsidRDefault="04002021" w14:paraId="0D33014A" w14:textId="227A5608">
      <w:pPr>
        <w:pStyle w:val="Normal"/>
        <w:rPr>
          <w:rFonts w:ascii="Arial" w:hAnsi="Arial" w:eastAsia="Arial" w:cs="Arial"/>
          <w:color w:val="auto"/>
          <w:sz w:val="24"/>
          <w:szCs w:val="24"/>
        </w:rPr>
      </w:pPr>
    </w:p>
    <w:p w:rsidR="04002021" w:rsidP="490F6103" w:rsidRDefault="04002021" w14:paraId="75E3B794" w14:textId="1ABAB483">
      <w:pPr>
        <w:pStyle w:val="Normal"/>
        <w:rPr>
          <w:rFonts w:ascii="Arial" w:hAnsi="Arial" w:eastAsia="Arial" w:cs="Arial"/>
          <w:color w:val="auto"/>
          <w:sz w:val="24"/>
          <w:szCs w:val="24"/>
        </w:rPr>
      </w:pPr>
      <w:hyperlink r:id="R53fc423e510240b0">
        <w:r w:rsidRPr="490F6103" w:rsidR="490F6103">
          <w:rPr>
            <w:rStyle w:val="Hyperlink"/>
            <w:rFonts w:ascii="Arial" w:hAnsi="Arial" w:eastAsia="Arial" w:cs="Arial"/>
            <w:color w:val="auto"/>
            <w:sz w:val="24"/>
            <w:szCs w:val="24"/>
          </w:rPr>
          <w:t>Keeping children safe in education 2022</w:t>
        </w:r>
      </w:hyperlink>
      <w:r w:rsidRPr="490F6103" w:rsidR="490F6103">
        <w:rPr>
          <w:rFonts w:ascii="Arial" w:hAnsi="Arial" w:eastAsia="Arial" w:cs="Arial"/>
          <w:color w:val="auto"/>
          <w:sz w:val="24"/>
          <w:szCs w:val="24"/>
        </w:rPr>
        <w:t xml:space="preserve"> </w:t>
      </w:r>
    </w:p>
    <w:p w:rsidRPr="004B5C14" w:rsidR="002338D3" w:rsidP="490F6103" w:rsidRDefault="002338D3" w14:paraId="27696CA1" w14:textId="71446D24">
      <w:pPr>
        <w:rPr>
          <w:rFonts w:ascii="Arial" w:hAnsi="Arial" w:eastAsia="Arial" w:cs="Arial"/>
          <w:color w:val="auto"/>
          <w:sz w:val="24"/>
          <w:szCs w:val="24"/>
        </w:rPr>
      </w:pPr>
    </w:p>
    <w:p w:rsidRPr="004B5C14" w:rsidR="002338D3" w:rsidP="490F6103" w:rsidRDefault="002338D3" w14:paraId="71F44C31" w14:textId="3730F1E3">
      <w:pPr>
        <w:rPr>
          <w:rFonts w:ascii="Arial" w:hAnsi="Arial" w:eastAsia="Arial" w:cs="Arial"/>
          <w:color w:val="auto"/>
          <w:sz w:val="24"/>
          <w:szCs w:val="24"/>
        </w:rPr>
      </w:pPr>
    </w:p>
    <w:p w:rsidRPr="004B5C14" w:rsidR="002338D3" w:rsidP="490F6103" w:rsidRDefault="65CF65DF" w14:paraId="7CB9E309" w14:textId="3195B1DD">
      <w:pPr>
        <w:rPr>
          <w:rFonts w:ascii="Arial" w:hAnsi="Arial" w:cs="Arial"/>
          <w:b w:val="1"/>
          <w:bCs w:val="1"/>
          <w:color w:val="auto"/>
        </w:rPr>
      </w:pPr>
      <w:r w:rsidRPr="490F6103" w:rsidR="490F6103">
        <w:rPr>
          <w:rFonts w:ascii="Arial" w:hAnsi="Arial" w:eastAsia="Arial" w:cs="Arial"/>
          <w:color w:val="auto"/>
          <w:sz w:val="24"/>
          <w:szCs w:val="24"/>
        </w:rPr>
        <w:t xml:space="preserve">Many looked after young people come from a background of abuse, </w:t>
      </w:r>
      <w:r w:rsidRPr="490F6103" w:rsidR="490F6103">
        <w:rPr>
          <w:rFonts w:ascii="Arial" w:hAnsi="Arial" w:eastAsia="Arial" w:cs="Arial"/>
          <w:color w:val="auto"/>
          <w:sz w:val="24"/>
          <w:szCs w:val="24"/>
        </w:rPr>
        <w:t>neglect</w:t>
      </w:r>
      <w:r w:rsidRPr="490F6103" w:rsidR="490F6103">
        <w:rPr>
          <w:rFonts w:ascii="Arial" w:hAnsi="Arial" w:eastAsia="Arial" w:cs="Arial"/>
          <w:color w:val="auto"/>
          <w:sz w:val="24"/>
          <w:szCs w:val="24"/>
        </w:rPr>
        <w:t xml:space="preserve"> and trauma. They have been badly let down by adults and their safety compromised.</w:t>
      </w:r>
      <w:r w:rsidRPr="490F6103" w:rsidR="490F6103">
        <w:rPr>
          <w:rFonts w:ascii="Arial" w:hAnsi="Arial" w:cs="Arial"/>
          <w:color w:val="auto"/>
        </w:rPr>
        <w:t xml:space="preserve"> </w:t>
      </w:r>
    </w:p>
    <w:p w:rsidRPr="004B5C14" w:rsidR="002338D3" w:rsidP="490F6103" w:rsidRDefault="002338D3" w14:paraId="05DCD115" w14:textId="5EC37DCC">
      <w:pPr>
        <w:rPr>
          <w:rFonts w:ascii="Arial" w:hAnsi="Arial" w:cs="Arial"/>
          <w:color w:val="auto"/>
        </w:rPr>
      </w:pPr>
    </w:p>
    <w:p w:rsidRPr="004B5C14" w:rsidR="002338D3" w:rsidP="490F6103" w:rsidRDefault="65CF65DF" w14:paraId="1FF97DBE" w14:textId="10F5B2C2">
      <w:pPr>
        <w:rPr>
          <w:rFonts w:ascii="Arial" w:hAnsi="Arial" w:eastAsia="Arial" w:cs="Arial"/>
          <w:b w:val="1"/>
          <w:bCs w:val="1"/>
          <w:color w:val="auto"/>
          <w:sz w:val="24"/>
          <w:szCs w:val="24"/>
        </w:rPr>
      </w:pPr>
      <w:r w:rsidRPr="490F6103" w:rsidR="490F6103">
        <w:rPr>
          <w:rFonts w:ascii="Arial" w:hAnsi="Arial" w:cs="Arial"/>
          <w:color w:val="auto"/>
        </w:rPr>
        <w:t xml:space="preserve"> </w:t>
      </w:r>
      <w:r w:rsidRPr="490F6103" w:rsidR="490F6103">
        <w:rPr>
          <w:rFonts w:ascii="Arial" w:hAnsi="Arial" w:cs="Arial"/>
          <w:b w:val="1"/>
          <w:bCs w:val="1"/>
          <w:color w:val="auto"/>
        </w:rPr>
        <w:t xml:space="preserve"> </w:t>
      </w:r>
      <w:r w:rsidRPr="490F6103" w:rsidR="490F6103">
        <w:rPr>
          <w:rFonts w:ascii="Arial" w:hAnsi="Arial" w:eastAsia="Arial" w:cs="Arial"/>
          <w:b w:val="1"/>
          <w:bCs w:val="1"/>
          <w:color w:val="auto"/>
          <w:sz w:val="24"/>
          <w:szCs w:val="24"/>
        </w:rPr>
        <w:t>D</w:t>
      </w:r>
      <w:r w:rsidRPr="490F6103" w:rsidR="490F6103">
        <w:rPr>
          <w:rFonts w:ascii="Arial" w:hAnsi="Arial" w:eastAsia="Arial" w:cs="Arial"/>
          <w:b w:val="1"/>
          <w:bCs w:val="1"/>
          <w:color w:val="auto"/>
          <w:sz w:val="24"/>
          <w:szCs w:val="24"/>
        </w:rPr>
        <w:t xml:space="preserve">efinition of safeguarding can be </w:t>
      </w:r>
      <w:r w:rsidRPr="490F6103" w:rsidR="490F6103">
        <w:rPr>
          <w:rFonts w:ascii="Arial" w:hAnsi="Arial" w:eastAsia="Arial" w:cs="Arial"/>
          <w:b w:val="1"/>
          <w:bCs w:val="1"/>
          <w:color w:val="auto"/>
          <w:sz w:val="24"/>
          <w:szCs w:val="24"/>
        </w:rPr>
        <w:t>summarised</w:t>
      </w:r>
      <w:r w:rsidRPr="490F6103" w:rsidR="490F6103">
        <w:rPr>
          <w:rFonts w:ascii="Arial" w:hAnsi="Arial" w:eastAsia="Arial" w:cs="Arial"/>
          <w:b w:val="1"/>
          <w:bCs w:val="1"/>
          <w:color w:val="auto"/>
          <w:sz w:val="24"/>
          <w:szCs w:val="24"/>
        </w:rPr>
        <w:t xml:space="preserve"> as:</w:t>
      </w:r>
    </w:p>
    <w:p w:rsidRPr="004B5C14" w:rsidR="002338D3" w:rsidP="490F6103" w:rsidRDefault="002338D3" w14:paraId="518675C4" w14:textId="6D530382">
      <w:pPr>
        <w:rPr>
          <w:rFonts w:ascii="Arial" w:hAnsi="Arial" w:eastAsia="Arial" w:cs="Arial"/>
          <w:color w:val="auto"/>
          <w:sz w:val="24"/>
          <w:szCs w:val="24"/>
        </w:rPr>
      </w:pPr>
    </w:p>
    <w:p w:rsidRPr="004B5C14" w:rsidR="002338D3" w:rsidP="490F6103" w:rsidRDefault="65CF65DF" w14:paraId="125C9074" w14:textId="26552AB9">
      <w:pPr>
        <w:pStyle w:val="ListParagraph"/>
        <w:numPr>
          <w:ilvl w:val="0"/>
          <w:numId w:val="5"/>
        </w:numPr>
        <w:rPr>
          <w:rFonts w:ascii="Arial" w:hAnsi="Arial" w:cs="Arial"/>
          <w:color w:val="auto"/>
        </w:rPr>
      </w:pPr>
      <w:r w:rsidRPr="490F6103" w:rsidR="490F6103">
        <w:rPr>
          <w:rFonts w:ascii="Arial" w:hAnsi="Arial" w:eastAsia="Arial" w:cs="Arial"/>
          <w:color w:val="auto"/>
          <w:sz w:val="24"/>
          <w:szCs w:val="24"/>
        </w:rPr>
        <w:t>To protect children from being maltreated.</w:t>
      </w:r>
    </w:p>
    <w:p w:rsidRPr="004B5C14" w:rsidR="002338D3" w:rsidP="490F6103" w:rsidRDefault="65CF65DF" w14:paraId="6BBEAF1D" w14:textId="4DBD7C44">
      <w:pPr>
        <w:pStyle w:val="ListParagraph"/>
        <w:numPr>
          <w:ilvl w:val="0"/>
          <w:numId w:val="5"/>
        </w:numPr>
        <w:rPr>
          <w:rFonts w:ascii="Arial" w:hAnsi="Arial" w:cs="Arial"/>
          <w:color w:val="auto"/>
        </w:rPr>
      </w:pPr>
      <w:r w:rsidRPr="490F6103" w:rsidR="490F6103">
        <w:rPr>
          <w:rFonts w:ascii="Arial" w:hAnsi="Arial" w:eastAsia="Arial" w:cs="Arial"/>
          <w:color w:val="auto"/>
          <w:sz w:val="24"/>
          <w:szCs w:val="24"/>
        </w:rPr>
        <w:t>To prevent a child facing impairment of their development or physical or mental health.</w:t>
      </w:r>
    </w:p>
    <w:p w:rsidRPr="004B5C14" w:rsidR="002338D3" w:rsidP="490F6103" w:rsidRDefault="65CF65DF" w14:paraId="43F39E46" w14:textId="1BD34CB3">
      <w:pPr>
        <w:pStyle w:val="ListParagraph"/>
        <w:numPr>
          <w:ilvl w:val="0"/>
          <w:numId w:val="5"/>
        </w:numPr>
        <w:rPr>
          <w:rFonts w:ascii="Arial" w:hAnsi="Arial" w:cs="Arial"/>
          <w:color w:val="auto"/>
        </w:rPr>
      </w:pPr>
      <w:r w:rsidRPr="490F6103" w:rsidR="490F6103">
        <w:rPr>
          <w:rFonts w:ascii="Arial" w:hAnsi="Arial" w:eastAsia="Arial" w:cs="Arial"/>
          <w:color w:val="auto"/>
          <w:sz w:val="24"/>
          <w:szCs w:val="24"/>
        </w:rPr>
        <w:t xml:space="preserve">To make sure that children are given care in their childhood </w:t>
      </w:r>
      <w:r w:rsidRPr="490F6103" w:rsidR="490F6103">
        <w:rPr>
          <w:rFonts w:ascii="Arial" w:hAnsi="Arial" w:eastAsia="Arial" w:cs="Arial"/>
          <w:color w:val="auto"/>
          <w:sz w:val="24"/>
          <w:szCs w:val="24"/>
        </w:rPr>
        <w:t>that’s</w:t>
      </w:r>
      <w:r w:rsidRPr="490F6103" w:rsidR="490F6103">
        <w:rPr>
          <w:rFonts w:ascii="Arial" w:hAnsi="Arial" w:eastAsia="Arial" w:cs="Arial"/>
          <w:color w:val="auto"/>
          <w:sz w:val="24"/>
          <w:szCs w:val="24"/>
        </w:rPr>
        <w:t xml:space="preserve"> safe and effective.</w:t>
      </w:r>
    </w:p>
    <w:p w:rsidRPr="004B5C14" w:rsidR="002338D3" w:rsidP="490F6103" w:rsidRDefault="65CF65DF" w14:paraId="5F9319B1" w14:textId="71DB2CC6">
      <w:pPr>
        <w:pStyle w:val="ListParagraph"/>
        <w:numPr>
          <w:ilvl w:val="0"/>
          <w:numId w:val="5"/>
        </w:numPr>
        <w:rPr>
          <w:rFonts w:ascii="Arial" w:hAnsi="Arial" w:cs="Arial"/>
          <w:color w:val="auto"/>
        </w:rPr>
      </w:pPr>
      <w:r w:rsidRPr="490F6103" w:rsidR="490F6103">
        <w:rPr>
          <w:rFonts w:ascii="Arial" w:hAnsi="Arial" w:eastAsia="Arial" w:cs="Arial"/>
          <w:color w:val="auto"/>
          <w:sz w:val="24"/>
          <w:szCs w:val="24"/>
        </w:rPr>
        <w:t xml:space="preserve">To </w:t>
      </w:r>
      <w:r w:rsidRPr="490F6103" w:rsidR="490F6103">
        <w:rPr>
          <w:rFonts w:ascii="Arial" w:hAnsi="Arial" w:eastAsia="Arial" w:cs="Arial"/>
          <w:color w:val="auto"/>
          <w:sz w:val="24"/>
          <w:szCs w:val="24"/>
        </w:rPr>
        <w:t>take action to ensure</w:t>
      </w:r>
      <w:r w:rsidRPr="490F6103" w:rsidR="490F6103">
        <w:rPr>
          <w:rFonts w:ascii="Arial" w:hAnsi="Arial" w:eastAsia="Arial" w:cs="Arial"/>
          <w:color w:val="auto"/>
          <w:sz w:val="24"/>
          <w:szCs w:val="24"/>
        </w:rPr>
        <w:t xml:space="preserve"> children get the best possible outcomes. </w:t>
      </w:r>
    </w:p>
    <w:p w:rsidRPr="004B5C14" w:rsidR="002338D3" w:rsidP="490F6103" w:rsidRDefault="65CF65DF" w14:paraId="69F03FB6" w14:textId="3E93B00E">
      <w:pPr>
        <w:rPr>
          <w:rFonts w:ascii="Arial" w:hAnsi="Arial" w:cs="Arial"/>
          <w:color w:val="auto"/>
        </w:rPr>
      </w:pPr>
      <w:r w:rsidRPr="490F6103" w:rsidR="490F6103">
        <w:rPr>
          <w:rFonts w:ascii="Arial" w:hAnsi="Arial" w:eastAsia="Arial" w:cs="Arial"/>
          <w:color w:val="auto"/>
          <w:sz w:val="18"/>
          <w:szCs w:val="18"/>
        </w:rPr>
        <w:t xml:space="preserve">            </w:t>
      </w:r>
      <w:r w:rsidRPr="490F6103" w:rsidR="490F6103">
        <w:rPr>
          <w:rFonts w:ascii="Arial" w:hAnsi="Arial" w:eastAsia="Arial" w:cs="Arial"/>
          <w:i w:val="1"/>
          <w:iCs w:val="1"/>
          <w:color w:val="auto"/>
          <w:sz w:val="18"/>
          <w:szCs w:val="18"/>
        </w:rPr>
        <w:t xml:space="preserve">  (KCSIE 2021)</w:t>
      </w:r>
    </w:p>
    <w:p w:rsidRPr="004B5C14" w:rsidR="002338D3" w:rsidP="490F6103" w:rsidRDefault="002338D3" w14:paraId="69F03FB7" w14:textId="77777777">
      <w:pPr>
        <w:pStyle w:val="BodyTextIndent"/>
        <w:ind w:left="0"/>
        <w:jc w:val="both"/>
        <w:rPr>
          <w:color w:val="auto"/>
        </w:rPr>
      </w:pPr>
    </w:p>
    <w:p w:rsidRPr="004B5C14" w:rsidR="003F4AD6" w:rsidP="490F6103" w:rsidRDefault="65CF65DF" w14:paraId="0431B4EE" w14:textId="532E1D1B">
      <w:pPr>
        <w:pStyle w:val="BodyTextIndent"/>
        <w:ind w:left="0"/>
        <w:jc w:val="both"/>
        <w:rPr>
          <w:color w:val="auto"/>
        </w:rPr>
      </w:pPr>
      <w:r w:rsidRPr="490F6103" w:rsidR="490F6103">
        <w:rPr>
          <w:color w:val="auto"/>
        </w:rPr>
        <w:t xml:space="preserve">Care Focus </w:t>
      </w:r>
      <w:bookmarkStart w:name="_Int_krb6e3gp" w:id="111325474"/>
      <w:r w:rsidRPr="490F6103" w:rsidR="490F6103">
        <w:rPr>
          <w:color w:val="auto"/>
        </w:rPr>
        <w:t>endeavours</w:t>
      </w:r>
      <w:bookmarkEnd w:id="111325474"/>
      <w:r w:rsidRPr="490F6103" w:rsidR="490F6103">
        <w:rPr>
          <w:color w:val="auto"/>
        </w:rPr>
        <w:t xml:space="preserve"> to ensure that children are not exposed to further or continued exploitation while in their care and are protected from all types of abuse and neglect</w:t>
      </w:r>
      <w:r w:rsidRPr="490F6103" w:rsidR="490F6103">
        <w:rPr>
          <w:color w:val="auto"/>
        </w:rPr>
        <w:t xml:space="preserve">.  </w:t>
      </w:r>
      <w:r w:rsidRPr="490F6103" w:rsidR="490F6103">
        <w:rPr>
          <w:color w:val="auto"/>
        </w:rPr>
        <w:t xml:space="preserve">With the implementation of robust policies and procedures, staff training, and </w:t>
      </w:r>
      <w:r w:rsidRPr="490F6103" w:rsidR="490F6103">
        <w:rPr>
          <w:color w:val="auto"/>
        </w:rPr>
        <w:t>high levels</w:t>
      </w:r>
      <w:r w:rsidRPr="490F6103" w:rsidR="490F6103">
        <w:rPr>
          <w:color w:val="auto"/>
        </w:rPr>
        <w:t xml:space="preserve"> of supervision, children’s safety and welfare is fully promoted</w:t>
      </w:r>
      <w:r w:rsidRPr="490F6103" w:rsidR="490F6103">
        <w:rPr>
          <w:color w:val="auto"/>
        </w:rPr>
        <w:t xml:space="preserve">.  </w:t>
      </w:r>
    </w:p>
    <w:p w:rsidRPr="004B5C14" w:rsidR="65CF65DF" w:rsidP="490F6103" w:rsidRDefault="65CF65DF" w14:paraId="0F0D3C45" w14:textId="0B714DEF">
      <w:pPr>
        <w:pStyle w:val="BodyTextIndent"/>
        <w:ind w:left="0"/>
        <w:jc w:val="both"/>
        <w:rPr>
          <w:color w:val="auto"/>
        </w:rPr>
      </w:pPr>
    </w:p>
    <w:p w:rsidRPr="004B5C14" w:rsidR="65CF65DF" w:rsidP="490F6103" w:rsidRDefault="65CF65DF" w14:paraId="1D873A88" w14:textId="5FF672A9">
      <w:pPr>
        <w:pStyle w:val="BodyTextIndent"/>
        <w:ind w:left="0"/>
        <w:jc w:val="both"/>
        <w:rPr>
          <w:color w:val="auto"/>
        </w:rPr>
      </w:pPr>
      <w:r w:rsidRPr="490F6103" w:rsidR="490F6103">
        <w:rPr>
          <w:color w:val="auto"/>
        </w:rPr>
        <w:t>Care Focus takes a child-</w:t>
      </w:r>
      <w:r w:rsidRPr="490F6103" w:rsidR="490F6103">
        <w:rPr>
          <w:color w:val="auto"/>
        </w:rPr>
        <w:t>centred</w:t>
      </w:r>
      <w:r w:rsidRPr="490F6103" w:rsidR="490F6103">
        <w:rPr>
          <w:color w:val="auto"/>
        </w:rPr>
        <w:t xml:space="preserve"> approach, whereby there is a clear understanding of the child’s needs and views.</w:t>
      </w:r>
    </w:p>
    <w:p w:rsidRPr="004B5C14" w:rsidR="003F4AD6" w:rsidP="490F6103" w:rsidRDefault="003F4AD6" w14:paraId="7C97FED1" w14:textId="29982D1C">
      <w:pPr>
        <w:pStyle w:val="BodyTextIndent"/>
        <w:ind w:left="0"/>
        <w:jc w:val="both"/>
        <w:rPr>
          <w:color w:val="auto"/>
        </w:rPr>
      </w:pPr>
    </w:p>
    <w:p w:rsidRPr="004B5C14" w:rsidR="003F4AD6" w:rsidP="490F6103" w:rsidRDefault="65CF65DF" w14:paraId="6CAECEBC" w14:textId="749AF0CC">
      <w:pPr>
        <w:pStyle w:val="BodyTextIndent"/>
        <w:ind w:left="0"/>
        <w:jc w:val="both"/>
        <w:rPr>
          <w:color w:val="auto"/>
        </w:rPr>
      </w:pPr>
      <w:r w:rsidRPr="490F6103" w:rsidR="490F6103">
        <w:rPr>
          <w:color w:val="auto"/>
        </w:rPr>
        <w:t xml:space="preserve">‘Early help protocols’ are encouraged </w:t>
      </w:r>
      <w:r w:rsidRPr="490F6103" w:rsidR="490F6103">
        <w:rPr>
          <w:color w:val="auto"/>
        </w:rPr>
        <w:t>in order to</w:t>
      </w:r>
      <w:r w:rsidRPr="490F6103" w:rsidR="490F6103">
        <w:rPr>
          <w:color w:val="auto"/>
        </w:rPr>
        <w:t xml:space="preserve"> support a child as soon as a problem </w:t>
      </w:r>
      <w:r w:rsidRPr="490F6103" w:rsidR="490F6103">
        <w:rPr>
          <w:color w:val="auto"/>
        </w:rPr>
        <w:t>emerges</w:t>
      </w:r>
      <w:r w:rsidRPr="490F6103" w:rsidR="490F6103">
        <w:rPr>
          <w:color w:val="auto"/>
        </w:rPr>
        <w:t xml:space="preserve">. All staff </w:t>
      </w:r>
      <w:r w:rsidRPr="490F6103" w:rsidR="490F6103">
        <w:rPr>
          <w:color w:val="auto"/>
        </w:rPr>
        <w:t>remain</w:t>
      </w:r>
      <w:r w:rsidRPr="490F6103" w:rsidR="490F6103">
        <w:rPr>
          <w:color w:val="auto"/>
        </w:rPr>
        <w:t xml:space="preserve"> in a unique position to </w:t>
      </w:r>
      <w:r w:rsidRPr="490F6103" w:rsidR="490F6103">
        <w:rPr>
          <w:color w:val="auto"/>
        </w:rPr>
        <w:t>identify</w:t>
      </w:r>
      <w:r w:rsidRPr="490F6103" w:rsidR="490F6103">
        <w:rPr>
          <w:color w:val="auto"/>
        </w:rPr>
        <w:t xml:space="preserve"> concerns and prevent them from escalating. Any young person can </w:t>
      </w:r>
      <w:r w:rsidRPr="490F6103" w:rsidR="490F6103">
        <w:rPr>
          <w:color w:val="auto"/>
        </w:rPr>
        <w:t>benefit</w:t>
      </w:r>
      <w:r w:rsidRPr="490F6103" w:rsidR="490F6103">
        <w:rPr>
          <w:color w:val="auto"/>
        </w:rPr>
        <w:t xml:space="preserve"> from early help, but looked after children, particularly with those with mental health needs, EHCP’s, regular missing episodes, risk of exploitation etc. These young people are likely to be higher risk. </w:t>
      </w:r>
    </w:p>
    <w:p w:rsidRPr="004B5C14" w:rsidR="003F4AD6" w:rsidP="490F6103" w:rsidRDefault="65CF65DF" w14:paraId="69F03FB8" w14:textId="310DB86D">
      <w:pPr>
        <w:pStyle w:val="BodyTextIndent"/>
        <w:ind w:left="0"/>
        <w:jc w:val="both"/>
        <w:rPr>
          <w:color w:val="auto"/>
        </w:rPr>
      </w:pPr>
      <w:r w:rsidRPr="490F6103" w:rsidR="490F6103">
        <w:rPr>
          <w:color w:val="auto"/>
        </w:rPr>
        <w:t>Care Focus’ commitment to safeguarding children is an absolute priority which is achieved through a culture of vigilance and competence.</w:t>
      </w:r>
    </w:p>
    <w:p w:rsidRPr="004B5C14" w:rsidR="00C01EC6" w:rsidP="490F6103" w:rsidRDefault="00C01EC6" w14:paraId="69F03FBB" w14:textId="6AEC19D3">
      <w:pPr>
        <w:pStyle w:val="BodyTextIndent"/>
        <w:ind w:left="0"/>
        <w:jc w:val="both"/>
        <w:rPr>
          <w:color w:val="auto"/>
        </w:rPr>
      </w:pPr>
    </w:p>
    <w:p w:rsidRPr="004B5C14" w:rsidR="00EB55A4" w:rsidP="490F6103" w:rsidRDefault="65CF65DF" w14:paraId="69F03FBC" w14:textId="170CD9BB">
      <w:pPr>
        <w:pStyle w:val="BodyTextIndent"/>
        <w:ind w:left="0"/>
        <w:jc w:val="both"/>
        <w:rPr>
          <w:color w:val="auto"/>
        </w:rPr>
      </w:pPr>
      <w:r w:rsidRPr="490F6103" w:rsidR="490F6103">
        <w:rPr>
          <w:color w:val="auto"/>
        </w:rPr>
        <w:t>Staff consciously make positive relationships with young people to encourage a culture of ‘openness’ and ‘trust</w:t>
      </w:r>
      <w:r w:rsidRPr="490F6103" w:rsidR="490F6103">
        <w:rPr>
          <w:color w:val="auto"/>
        </w:rPr>
        <w:t>’,</w:t>
      </w:r>
      <w:r w:rsidRPr="490F6103" w:rsidR="490F6103">
        <w:rPr>
          <w:color w:val="auto"/>
        </w:rPr>
        <w:t xml:space="preserve"> to encourage them to share any concerns they may have</w:t>
      </w:r>
      <w:r w:rsidRPr="490F6103" w:rsidR="490F6103">
        <w:rPr>
          <w:color w:val="auto"/>
        </w:rPr>
        <w:t xml:space="preserve">.  </w:t>
      </w:r>
      <w:r w:rsidRPr="490F6103" w:rsidR="490F6103">
        <w:rPr>
          <w:color w:val="auto"/>
        </w:rPr>
        <w:t xml:space="preserve">Many of these children have a deep-rooted mistrust for adults, due to their past experiences, but through positive interactions over </w:t>
      </w:r>
      <w:r w:rsidRPr="490F6103" w:rsidR="490F6103">
        <w:rPr>
          <w:color w:val="auto"/>
        </w:rPr>
        <w:t>a period of time</w:t>
      </w:r>
      <w:r w:rsidRPr="490F6103" w:rsidR="490F6103">
        <w:rPr>
          <w:color w:val="auto"/>
        </w:rPr>
        <w:t>, the healing process begins.</w:t>
      </w:r>
    </w:p>
    <w:p w:rsidRPr="004B5C14" w:rsidR="000F3948" w:rsidP="490F6103" w:rsidRDefault="000F3948" w14:paraId="69F03FBD" w14:textId="77777777">
      <w:pPr>
        <w:pStyle w:val="BodyTextIndent"/>
        <w:ind w:left="0"/>
        <w:jc w:val="both"/>
        <w:rPr>
          <w:color w:val="auto"/>
        </w:rPr>
      </w:pPr>
    </w:p>
    <w:p w:rsidRPr="004B5C14" w:rsidR="002338D3" w:rsidP="490F6103" w:rsidRDefault="003F4AD6" w14:paraId="69F03FBE" w14:textId="094FCCE3">
      <w:pPr>
        <w:pStyle w:val="BodyTextIndent"/>
        <w:ind w:left="0"/>
        <w:jc w:val="both"/>
        <w:rPr>
          <w:color w:val="auto"/>
        </w:rPr>
      </w:pPr>
      <w:r w:rsidRPr="490F6103" w:rsidR="490F6103">
        <w:rPr>
          <w:color w:val="auto"/>
        </w:rPr>
        <w:t>During Key</w:t>
      </w:r>
      <w:r w:rsidRPr="490F6103" w:rsidR="490F6103">
        <w:rPr>
          <w:color w:val="auto"/>
        </w:rPr>
        <w:t>-</w:t>
      </w:r>
      <w:r w:rsidRPr="490F6103" w:rsidR="490F6103">
        <w:rPr>
          <w:color w:val="auto"/>
        </w:rPr>
        <w:t>Time sessions</w:t>
      </w:r>
      <w:r w:rsidRPr="490F6103" w:rsidR="490F6103">
        <w:rPr>
          <w:color w:val="auto"/>
        </w:rPr>
        <w:t>;</w:t>
      </w:r>
      <w:r w:rsidRPr="490F6103" w:rsidR="490F6103">
        <w:rPr>
          <w:color w:val="auto"/>
        </w:rPr>
        <w:t xml:space="preserve"> a large</w:t>
      </w:r>
      <w:r w:rsidRPr="490F6103" w:rsidR="490F6103">
        <w:rPr>
          <w:color w:val="auto"/>
        </w:rPr>
        <w:t xml:space="preserve"> emphasis is placed upon ‘making good choices</w:t>
      </w:r>
      <w:r w:rsidRPr="490F6103" w:rsidR="490F6103">
        <w:rPr>
          <w:color w:val="auto"/>
        </w:rPr>
        <w:t>’,</w:t>
      </w:r>
      <w:r w:rsidRPr="490F6103" w:rsidR="490F6103">
        <w:rPr>
          <w:color w:val="auto"/>
        </w:rPr>
        <w:t xml:space="preserve"> ‘keeping safe</w:t>
      </w:r>
      <w:r w:rsidRPr="490F6103" w:rsidR="490F6103">
        <w:rPr>
          <w:color w:val="auto"/>
        </w:rPr>
        <w:t>’</w:t>
      </w:r>
      <w:r w:rsidRPr="490F6103" w:rsidR="490F6103">
        <w:rPr>
          <w:color w:val="auto"/>
        </w:rPr>
        <w:t>,</w:t>
      </w:r>
      <w:r w:rsidRPr="490F6103" w:rsidR="490F6103">
        <w:rPr>
          <w:color w:val="auto"/>
        </w:rPr>
        <w:t xml:space="preserve"> </w:t>
      </w:r>
      <w:r w:rsidRPr="490F6103" w:rsidR="490F6103">
        <w:rPr>
          <w:color w:val="auto"/>
        </w:rPr>
        <w:t>‘</w:t>
      </w:r>
      <w:r w:rsidRPr="490F6103" w:rsidR="490F6103">
        <w:rPr>
          <w:color w:val="auto"/>
        </w:rPr>
        <w:t>taking controlled risks’</w:t>
      </w:r>
      <w:r w:rsidRPr="490F6103" w:rsidR="490F6103">
        <w:rPr>
          <w:color w:val="auto"/>
        </w:rPr>
        <w:t xml:space="preserve"> and learning how to </w:t>
      </w:r>
      <w:r w:rsidRPr="490F6103" w:rsidR="490F6103">
        <w:rPr>
          <w:color w:val="auto"/>
        </w:rPr>
        <w:t>identify</w:t>
      </w:r>
      <w:r w:rsidRPr="490F6103" w:rsidR="490F6103">
        <w:rPr>
          <w:color w:val="auto"/>
        </w:rPr>
        <w:t xml:space="preserve"> unsafe situations, and then </w:t>
      </w:r>
      <w:r w:rsidRPr="490F6103" w:rsidR="490F6103">
        <w:rPr>
          <w:color w:val="auto"/>
        </w:rPr>
        <w:t>protect themselves from harm</w:t>
      </w:r>
      <w:r w:rsidRPr="490F6103" w:rsidR="490F6103">
        <w:rPr>
          <w:color w:val="auto"/>
        </w:rPr>
        <w:t>.</w:t>
      </w:r>
      <w:r w:rsidRPr="490F6103" w:rsidR="490F6103">
        <w:rPr>
          <w:color w:val="auto"/>
        </w:rPr>
        <w:t xml:space="preserve">  </w:t>
      </w:r>
      <w:r w:rsidRPr="490F6103" w:rsidR="490F6103">
        <w:rPr>
          <w:color w:val="auto"/>
        </w:rPr>
        <w:t>Young people are supported to understand what abuse is, and e</w:t>
      </w:r>
      <w:r w:rsidRPr="490F6103" w:rsidR="490F6103">
        <w:rPr>
          <w:color w:val="auto"/>
        </w:rPr>
        <w:t xml:space="preserve">xplained how to report concerns, including </w:t>
      </w:r>
      <w:r w:rsidRPr="490F6103" w:rsidR="490F6103">
        <w:rPr>
          <w:color w:val="auto"/>
        </w:rPr>
        <w:t xml:space="preserve">using the </w:t>
      </w:r>
      <w:r w:rsidRPr="490F6103" w:rsidR="490F6103">
        <w:rPr>
          <w:i w:val="1"/>
          <w:iCs w:val="1"/>
          <w:color w:val="auto"/>
        </w:rPr>
        <w:t>‘I want you to know….</w:t>
      </w:r>
      <w:r w:rsidRPr="490F6103" w:rsidR="490F6103">
        <w:rPr>
          <w:color w:val="auto"/>
        </w:rPr>
        <w:t>’ forms.</w:t>
      </w:r>
      <w:r w:rsidRPr="490F6103" w:rsidR="490F6103">
        <w:rPr>
          <w:color w:val="auto"/>
        </w:rPr>
        <w:t xml:space="preserve"> </w:t>
      </w:r>
      <w:r w:rsidRPr="490F6103" w:rsidR="490F6103">
        <w:rPr>
          <w:color w:val="auto"/>
        </w:rPr>
        <w:t>It’s</w:t>
      </w:r>
      <w:r w:rsidRPr="490F6103" w:rsidR="490F6103">
        <w:rPr>
          <w:color w:val="auto"/>
        </w:rPr>
        <w:t xml:space="preserve"> important that young people are given the tools </w:t>
      </w:r>
      <w:r w:rsidRPr="490F6103" w:rsidR="490F6103">
        <w:rPr>
          <w:color w:val="auto"/>
        </w:rPr>
        <w:t xml:space="preserve">and knowledge </w:t>
      </w:r>
      <w:r w:rsidRPr="490F6103" w:rsidR="490F6103">
        <w:rPr>
          <w:color w:val="auto"/>
        </w:rPr>
        <w:t xml:space="preserve">to cope </w:t>
      </w:r>
      <w:r w:rsidRPr="490F6103" w:rsidR="490F6103">
        <w:rPr>
          <w:color w:val="auto"/>
        </w:rPr>
        <w:t xml:space="preserve">independently </w:t>
      </w:r>
      <w:r w:rsidRPr="490F6103" w:rsidR="490F6103">
        <w:rPr>
          <w:color w:val="auto"/>
        </w:rPr>
        <w:t>in life</w:t>
      </w:r>
      <w:r w:rsidRPr="490F6103" w:rsidR="490F6103">
        <w:rPr>
          <w:color w:val="auto"/>
        </w:rPr>
        <w:t xml:space="preserve"> and promote their mental wellbeing.</w:t>
      </w:r>
    </w:p>
    <w:p w:rsidRPr="004B5C14" w:rsidR="008E50CC" w:rsidP="490F6103" w:rsidRDefault="008E50CC" w14:paraId="69F03FBF" w14:textId="77777777">
      <w:pPr>
        <w:pStyle w:val="BodyTextIndent"/>
        <w:ind w:left="0"/>
        <w:jc w:val="both"/>
        <w:rPr>
          <w:color w:val="auto"/>
        </w:rPr>
      </w:pPr>
    </w:p>
    <w:p w:rsidRPr="004B5C14" w:rsidR="65CF65DF" w:rsidP="490F6103" w:rsidRDefault="65CF65DF" w14:paraId="54977F44" w14:textId="1E215383">
      <w:pPr>
        <w:pStyle w:val="BodyTextIndent"/>
        <w:ind w:left="0"/>
        <w:jc w:val="both"/>
        <w:rPr>
          <w:color w:val="auto"/>
        </w:rPr>
      </w:pPr>
    </w:p>
    <w:p w:rsidRPr="004B5C14" w:rsidR="000878DC" w:rsidP="490F6103" w:rsidRDefault="14D18E6F" w14:paraId="69F03FC5" w14:textId="167D1906">
      <w:pPr>
        <w:pStyle w:val="BodyTextIndent"/>
        <w:ind w:left="0"/>
        <w:jc w:val="both"/>
        <w:rPr>
          <w:b w:val="1"/>
          <w:bCs w:val="1"/>
          <w:color w:val="auto"/>
          <w:u w:val="single"/>
        </w:rPr>
      </w:pPr>
      <w:r w:rsidRPr="490F6103" w:rsidR="490F6103">
        <w:rPr>
          <w:b w:val="1"/>
          <w:bCs w:val="1"/>
          <w:color w:val="auto"/>
          <w:u w:val="single"/>
        </w:rPr>
        <w:t>Safe Adults</w:t>
      </w:r>
    </w:p>
    <w:p w:rsidRPr="004B5C14" w:rsidR="000878DC" w:rsidP="490F6103" w:rsidRDefault="000878DC" w14:paraId="69F03FC6" w14:textId="77777777">
      <w:pPr>
        <w:pStyle w:val="BodyTextIndent"/>
        <w:ind w:left="0"/>
        <w:jc w:val="both"/>
        <w:rPr>
          <w:color w:val="auto"/>
        </w:rPr>
      </w:pPr>
    </w:p>
    <w:p w:rsidRPr="004B5C14" w:rsidR="00CF025F" w:rsidP="490F6103" w:rsidRDefault="00D31511" w14:paraId="69F03FC7" w14:textId="77777777">
      <w:pPr>
        <w:pStyle w:val="BodyTextIndent"/>
        <w:ind w:left="0"/>
        <w:jc w:val="both"/>
        <w:rPr>
          <w:color w:val="auto"/>
        </w:rPr>
      </w:pPr>
      <w:r w:rsidRPr="490F6103" w:rsidR="490F6103">
        <w:rPr>
          <w:color w:val="auto"/>
        </w:rPr>
        <w:t>All staff undertake a</w:t>
      </w:r>
      <w:r w:rsidRPr="490F6103" w:rsidR="490F6103">
        <w:rPr>
          <w:color w:val="auto"/>
        </w:rPr>
        <w:t>n Enhanced</w:t>
      </w:r>
      <w:r w:rsidRPr="490F6103" w:rsidR="490F6103">
        <w:rPr>
          <w:color w:val="auto"/>
        </w:rPr>
        <w:t xml:space="preserve"> DBS </w:t>
      </w:r>
      <w:r w:rsidRPr="490F6103" w:rsidR="490F6103">
        <w:rPr>
          <w:color w:val="auto"/>
        </w:rPr>
        <w:t xml:space="preserve">check </w:t>
      </w:r>
      <w:r w:rsidRPr="490F6103" w:rsidR="490F6103">
        <w:rPr>
          <w:color w:val="auto"/>
        </w:rPr>
        <w:t>before commencement of duty, and at least two references a</w:t>
      </w:r>
      <w:r w:rsidRPr="490F6103" w:rsidR="490F6103">
        <w:rPr>
          <w:color w:val="auto"/>
        </w:rPr>
        <w:t>re obtained, including follow up</w:t>
      </w:r>
      <w:r w:rsidRPr="490F6103" w:rsidR="490F6103">
        <w:rPr>
          <w:color w:val="auto"/>
        </w:rPr>
        <w:t xml:space="preserve"> phone call</w:t>
      </w:r>
      <w:r w:rsidRPr="490F6103" w:rsidR="490F6103">
        <w:rPr>
          <w:color w:val="auto"/>
        </w:rPr>
        <w:t>s</w:t>
      </w:r>
      <w:r w:rsidRPr="490F6103" w:rsidR="490F6103">
        <w:rPr>
          <w:color w:val="auto"/>
        </w:rPr>
        <w:t xml:space="preserve"> to check </w:t>
      </w:r>
      <w:r w:rsidRPr="490F6103" w:rsidR="490F6103">
        <w:rPr>
          <w:color w:val="auto"/>
        </w:rPr>
        <w:t>they are authentic</w:t>
      </w:r>
      <w:r w:rsidRPr="490F6103" w:rsidR="490F6103">
        <w:rPr>
          <w:color w:val="auto"/>
        </w:rPr>
        <w:t xml:space="preserve">.  </w:t>
      </w:r>
      <w:r w:rsidRPr="490F6103" w:rsidR="490F6103">
        <w:rPr>
          <w:color w:val="auto"/>
        </w:rPr>
        <w:t xml:space="preserve">Once a DBS has been </w:t>
      </w:r>
      <w:r w:rsidRPr="490F6103" w:rsidR="490F6103">
        <w:rPr>
          <w:color w:val="auto"/>
        </w:rPr>
        <w:t>sought</w:t>
      </w:r>
      <w:r w:rsidRPr="490F6103" w:rsidR="490F6103">
        <w:rPr>
          <w:color w:val="auto"/>
        </w:rPr>
        <w:t xml:space="preserve">, these are then registered with the live update system. </w:t>
      </w:r>
      <w:r w:rsidRPr="490F6103" w:rsidR="490F6103">
        <w:rPr>
          <w:color w:val="auto"/>
        </w:rPr>
        <w:t xml:space="preserve">Teaching staff and Directors also undertake prohibition checks in addition to </w:t>
      </w:r>
      <w:r w:rsidRPr="490F6103" w:rsidR="490F6103">
        <w:rPr>
          <w:color w:val="auto"/>
        </w:rPr>
        <w:t>E</w:t>
      </w:r>
      <w:r w:rsidRPr="490F6103" w:rsidR="490F6103">
        <w:rPr>
          <w:color w:val="auto"/>
        </w:rPr>
        <w:t xml:space="preserve">nhanced DBS checks, which covers </w:t>
      </w:r>
      <w:r w:rsidRPr="490F6103" w:rsidR="490F6103">
        <w:rPr>
          <w:color w:val="auto"/>
        </w:rPr>
        <w:t>Section 18 checks.</w:t>
      </w:r>
    </w:p>
    <w:p w:rsidRPr="004B5C14" w:rsidR="000F3948" w:rsidP="490F6103" w:rsidRDefault="000F3948" w14:paraId="69F03FC8" w14:textId="77777777">
      <w:pPr>
        <w:pStyle w:val="BodyTextIndent"/>
        <w:ind w:left="0"/>
        <w:jc w:val="both"/>
        <w:rPr>
          <w:color w:val="auto"/>
        </w:rPr>
      </w:pPr>
    </w:p>
    <w:p w:rsidRPr="004B5C14" w:rsidR="00CF025F" w:rsidP="490F6103" w:rsidRDefault="65CF65DF" w14:paraId="69F03FC9" w14:textId="0D45EB51">
      <w:pPr>
        <w:pStyle w:val="BodyTextIndent"/>
        <w:ind w:left="0"/>
        <w:jc w:val="both"/>
        <w:rPr>
          <w:color w:val="auto"/>
        </w:rPr>
      </w:pPr>
      <w:r w:rsidRPr="490F6103" w:rsidR="490F6103">
        <w:rPr>
          <w:color w:val="auto"/>
        </w:rPr>
        <w:t>At the application stage any gaps in working history are explored before a decision about employment is given</w:t>
      </w:r>
      <w:r w:rsidRPr="490F6103" w:rsidR="490F6103">
        <w:rPr>
          <w:color w:val="auto"/>
        </w:rPr>
        <w:t xml:space="preserve">.  </w:t>
      </w:r>
    </w:p>
    <w:p w:rsidRPr="004B5C14" w:rsidR="000F3948" w:rsidP="490F6103" w:rsidRDefault="000F3948" w14:paraId="69F03FCA" w14:textId="77777777">
      <w:pPr>
        <w:pStyle w:val="BodyTextIndent"/>
        <w:ind w:left="0"/>
        <w:jc w:val="both"/>
        <w:rPr>
          <w:color w:val="auto"/>
        </w:rPr>
      </w:pPr>
    </w:p>
    <w:p w:rsidRPr="004B5C14" w:rsidR="00CF025F" w:rsidP="490F6103" w:rsidRDefault="14D18E6F" w14:paraId="69F03FCB" w14:textId="00592CAE">
      <w:pPr>
        <w:pStyle w:val="BodyTextIndent"/>
        <w:ind w:left="0"/>
        <w:jc w:val="both"/>
        <w:rPr>
          <w:color w:val="auto"/>
        </w:rPr>
      </w:pPr>
      <w:r w:rsidRPr="490F6103" w:rsidR="490F6103">
        <w:rPr>
          <w:color w:val="auto"/>
        </w:rPr>
        <w:t>At the interview stage, where possible, at least one member on the panel has undertaken the ‘Safer Recruitment Course.’</w:t>
      </w:r>
    </w:p>
    <w:p w:rsidRPr="004B5C14" w:rsidR="00484CE9" w:rsidP="490F6103" w:rsidRDefault="00484CE9" w14:paraId="5769A11E" w14:textId="0A56E720">
      <w:pPr>
        <w:pStyle w:val="BodyTextIndent"/>
        <w:ind w:left="0"/>
        <w:jc w:val="both"/>
        <w:rPr>
          <w:color w:val="auto"/>
        </w:rPr>
      </w:pPr>
    </w:p>
    <w:p w:rsidRPr="004B5C14" w:rsidR="00484CE9" w:rsidP="490F6103" w:rsidRDefault="14D18E6F" w14:paraId="42ED6754" w14:textId="60EFE0F2">
      <w:pPr>
        <w:pStyle w:val="BodyTextIndent"/>
        <w:ind w:left="0"/>
        <w:jc w:val="both"/>
        <w:rPr>
          <w:color w:val="auto"/>
        </w:rPr>
      </w:pPr>
      <w:r w:rsidRPr="490F6103" w:rsidR="490F6103">
        <w:rPr>
          <w:color w:val="auto"/>
        </w:rPr>
        <w:t xml:space="preserve">From January 2021 the TRA Teacher Service System will no longer </w:t>
      </w:r>
      <w:r w:rsidRPr="490F6103" w:rsidR="490F6103">
        <w:rPr>
          <w:color w:val="auto"/>
        </w:rPr>
        <w:t>maintain</w:t>
      </w:r>
      <w:r w:rsidRPr="490F6103" w:rsidR="490F6103">
        <w:rPr>
          <w:color w:val="auto"/>
        </w:rPr>
        <w:t xml:space="preserve"> a list of those teachers who have been sanctioned in EEA member states</w:t>
      </w:r>
      <w:r w:rsidRPr="490F6103" w:rsidR="490F6103">
        <w:rPr>
          <w:color w:val="auto"/>
        </w:rPr>
        <w:t xml:space="preserve">.  </w:t>
      </w:r>
      <w:r w:rsidRPr="490F6103" w:rsidR="490F6103">
        <w:rPr>
          <w:color w:val="auto"/>
        </w:rPr>
        <w:t xml:space="preserve">Therefore, Care Focus must make any further checks they </w:t>
      </w:r>
      <w:r w:rsidRPr="490F6103" w:rsidR="490F6103">
        <w:rPr>
          <w:color w:val="auto"/>
        </w:rPr>
        <w:t>deem</w:t>
      </w:r>
      <w:r w:rsidRPr="490F6103" w:rsidR="490F6103">
        <w:rPr>
          <w:color w:val="auto"/>
        </w:rPr>
        <w:t xml:space="preserve"> </w:t>
      </w:r>
      <w:r w:rsidRPr="490F6103" w:rsidR="490F6103">
        <w:rPr>
          <w:color w:val="auto"/>
        </w:rPr>
        <w:t>appropriate</w:t>
      </w:r>
      <w:r w:rsidRPr="490F6103" w:rsidR="490F6103">
        <w:rPr>
          <w:color w:val="auto"/>
        </w:rPr>
        <w:t xml:space="preserve"> so that any relevant events outside of the UK can be fully considered.</w:t>
      </w:r>
    </w:p>
    <w:p w:rsidRPr="004B5C14" w:rsidR="000B5FF1" w:rsidP="490F6103" w:rsidRDefault="000B5FF1" w14:paraId="69F03FCC" w14:textId="77777777">
      <w:pPr>
        <w:pStyle w:val="BodyTextIndent"/>
        <w:ind w:left="0"/>
        <w:jc w:val="both"/>
        <w:rPr>
          <w:color w:val="auto"/>
        </w:rPr>
      </w:pPr>
    </w:p>
    <w:p w:rsidRPr="004B5C14" w:rsidR="002338D3" w:rsidP="490F6103" w:rsidRDefault="65CF65DF" w14:paraId="69F03FCD" w14:textId="5B5E0F4D">
      <w:pPr>
        <w:pStyle w:val="BodyTextIndent"/>
        <w:ind w:left="0"/>
        <w:jc w:val="both"/>
        <w:rPr>
          <w:color w:val="auto"/>
        </w:rPr>
      </w:pPr>
      <w:r w:rsidRPr="490F6103" w:rsidR="490F6103">
        <w:rPr>
          <w:color w:val="auto"/>
        </w:rPr>
        <w:t xml:space="preserve">Sadly, despite these measures and being placed at safety within Care Focus homes, still there </w:t>
      </w:r>
      <w:r w:rsidRPr="490F6103" w:rsidR="490F6103">
        <w:rPr>
          <w:color w:val="auto"/>
        </w:rPr>
        <w:t>remains</w:t>
      </w:r>
      <w:r w:rsidRPr="490F6103" w:rsidR="490F6103">
        <w:rPr>
          <w:color w:val="auto"/>
        </w:rPr>
        <w:t xml:space="preserve"> the possibility of abuse from others. This policy will explore the nature of Child Protection and the correct procedures to follow in reporting, </w:t>
      </w:r>
      <w:r w:rsidRPr="490F6103" w:rsidR="490F6103">
        <w:rPr>
          <w:color w:val="auto"/>
        </w:rPr>
        <w:t>recording</w:t>
      </w:r>
      <w:r w:rsidRPr="490F6103" w:rsidR="490F6103">
        <w:rPr>
          <w:color w:val="auto"/>
        </w:rPr>
        <w:t xml:space="preserve"> and making sound decisions about any concerns or allegations.</w:t>
      </w:r>
    </w:p>
    <w:p w:rsidRPr="004B5C14" w:rsidR="003F4AD6" w:rsidP="490F6103" w:rsidRDefault="003F4AD6" w14:paraId="69F03FCE" w14:textId="77777777">
      <w:pPr>
        <w:pStyle w:val="BodyTextIndent"/>
        <w:ind w:left="0"/>
        <w:jc w:val="both"/>
        <w:rPr>
          <w:color w:val="auto"/>
        </w:rPr>
      </w:pPr>
    </w:p>
    <w:p w:rsidRPr="004B5C14" w:rsidR="00FE038D" w:rsidP="490F6103" w:rsidRDefault="65CF65DF" w14:paraId="69F03FCF" w14:textId="6A402E82">
      <w:pPr>
        <w:pStyle w:val="BodyTextIndent"/>
        <w:ind w:left="0"/>
        <w:jc w:val="both"/>
        <w:rPr>
          <w:color w:val="auto"/>
        </w:rPr>
      </w:pPr>
      <w:r w:rsidRPr="490F6103" w:rsidR="490F6103">
        <w:rPr>
          <w:color w:val="auto"/>
        </w:rPr>
        <w:t>Children have the right to be protected from any form of abuse</w:t>
      </w:r>
      <w:r w:rsidRPr="490F6103" w:rsidR="490F6103">
        <w:rPr>
          <w:color w:val="auto"/>
        </w:rPr>
        <w:t xml:space="preserve">.  </w:t>
      </w:r>
      <w:r w:rsidRPr="490F6103" w:rsidR="490F6103">
        <w:rPr>
          <w:color w:val="auto"/>
        </w:rPr>
        <w:t xml:space="preserve">All staff at Care Focus have a </w:t>
      </w:r>
      <w:r w:rsidRPr="490F6103" w:rsidR="490F6103">
        <w:rPr>
          <w:b w:val="1"/>
          <w:bCs w:val="1"/>
          <w:color w:val="auto"/>
        </w:rPr>
        <w:t>‘Duty of</w:t>
      </w:r>
      <w:r w:rsidRPr="490F6103" w:rsidR="490F6103">
        <w:rPr>
          <w:color w:val="auto"/>
        </w:rPr>
        <w:t xml:space="preserve"> </w:t>
      </w:r>
      <w:r w:rsidRPr="490F6103" w:rsidR="490F6103">
        <w:rPr>
          <w:b w:val="1"/>
          <w:bCs w:val="1"/>
          <w:color w:val="auto"/>
        </w:rPr>
        <w:t>Care’</w:t>
      </w:r>
      <w:r w:rsidRPr="490F6103" w:rsidR="490F6103">
        <w:rPr>
          <w:color w:val="auto"/>
        </w:rPr>
        <w:t xml:space="preserve"> to safeguard children, and to </w:t>
      </w:r>
      <w:r w:rsidRPr="490F6103" w:rsidR="490F6103">
        <w:rPr>
          <w:color w:val="auto"/>
        </w:rPr>
        <w:t>promote their welfare at all times</w:t>
      </w:r>
      <w:r w:rsidRPr="490F6103" w:rsidR="490F6103">
        <w:rPr>
          <w:color w:val="auto"/>
        </w:rPr>
        <w:t xml:space="preserve">. Safeguarding is the responsibility of </w:t>
      </w:r>
      <w:r w:rsidRPr="490F6103" w:rsidR="490F6103">
        <w:rPr>
          <w:b w:val="1"/>
          <w:bCs w:val="1"/>
          <w:color w:val="auto"/>
        </w:rPr>
        <w:t>everyone</w:t>
      </w:r>
      <w:r w:rsidRPr="490F6103" w:rsidR="490F6103">
        <w:rPr>
          <w:color w:val="auto"/>
        </w:rPr>
        <w:t>.</w:t>
      </w:r>
    </w:p>
    <w:p w:rsidRPr="004B5C14" w:rsidR="14D18E6F" w:rsidP="490F6103" w:rsidRDefault="14D18E6F" w14:paraId="7366B9E4" w14:textId="09EDED3C">
      <w:pPr>
        <w:pStyle w:val="BodyTextIndent"/>
        <w:ind w:left="0"/>
        <w:jc w:val="both"/>
        <w:rPr>
          <w:color w:val="auto"/>
        </w:rPr>
      </w:pPr>
    </w:p>
    <w:p w:rsidRPr="004B5C14" w:rsidR="14D18E6F" w:rsidP="490F6103" w:rsidRDefault="65CF65DF" w14:paraId="09712C42" w14:textId="69698A4D">
      <w:pPr>
        <w:pStyle w:val="BodyTextIndent"/>
        <w:ind w:left="0"/>
        <w:jc w:val="both"/>
        <w:rPr>
          <w:color w:val="auto"/>
        </w:rPr>
      </w:pPr>
      <w:r w:rsidRPr="490F6103" w:rsidR="490F6103">
        <w:rPr>
          <w:color w:val="auto"/>
        </w:rPr>
        <w:t xml:space="preserve">A Single Central Register </w:t>
      </w:r>
      <w:r w:rsidRPr="490F6103" w:rsidR="490F6103">
        <w:rPr>
          <w:color w:val="auto"/>
        </w:rPr>
        <w:t>maintains</w:t>
      </w:r>
      <w:r w:rsidRPr="490F6103" w:rsidR="490F6103">
        <w:rPr>
          <w:color w:val="auto"/>
        </w:rPr>
        <w:t xml:space="preserve"> a record of pre-appointment checks.</w:t>
      </w:r>
    </w:p>
    <w:p w:rsidRPr="004B5C14" w:rsidR="00BD7008" w:rsidP="490F6103" w:rsidRDefault="00BD7008" w14:paraId="69F03FD2" w14:textId="602F335D">
      <w:pPr>
        <w:pStyle w:val="BodyTextIndent"/>
        <w:ind w:left="0"/>
        <w:jc w:val="both"/>
        <w:rPr>
          <w:color w:val="auto"/>
        </w:rPr>
      </w:pPr>
    </w:p>
    <w:p w:rsidRPr="004B5C14" w:rsidR="00D347A5" w:rsidP="490F6103" w:rsidRDefault="00D347A5" w14:paraId="69F03FDD" w14:textId="77777777">
      <w:pPr>
        <w:pStyle w:val="BodyTextIndent"/>
        <w:ind w:left="0"/>
        <w:jc w:val="both"/>
        <w:rPr>
          <w:b w:val="1"/>
          <w:bCs w:val="1"/>
          <w:color w:val="auto"/>
          <w:u w:val="single"/>
          <w:lang w:val="en-GB"/>
        </w:rPr>
      </w:pPr>
    </w:p>
    <w:p w:rsidRPr="004B5C14" w:rsidR="65CF65DF" w:rsidP="490F6103" w:rsidRDefault="65CF65DF" w14:paraId="07C35D97" w14:textId="7EECDBBF">
      <w:pPr>
        <w:pStyle w:val="BodyTextIndent"/>
        <w:ind w:left="0"/>
        <w:jc w:val="both"/>
        <w:rPr>
          <w:b w:val="1"/>
          <w:bCs w:val="1"/>
          <w:color w:val="auto"/>
          <w:u w:val="single"/>
          <w:lang w:val="en-GB"/>
        </w:rPr>
      </w:pPr>
    </w:p>
    <w:p w:rsidRPr="004B5C14" w:rsidR="0019041D" w:rsidP="490F6103" w:rsidRDefault="0019041D" w14:paraId="69F03FE4" w14:textId="77777777">
      <w:pPr>
        <w:pStyle w:val="BodyTextIndent"/>
        <w:ind w:left="0"/>
        <w:jc w:val="both"/>
        <w:rPr>
          <w:b w:val="1"/>
          <w:bCs w:val="1"/>
          <w:color w:val="auto"/>
          <w:u w:val="single"/>
          <w:lang w:val="en-GB"/>
        </w:rPr>
      </w:pPr>
      <w:r w:rsidRPr="490F6103" w:rsidR="490F6103">
        <w:rPr>
          <w:b w:val="1"/>
          <w:bCs w:val="1"/>
          <w:color w:val="auto"/>
          <w:u w:val="single"/>
          <w:lang w:val="en-GB"/>
        </w:rPr>
        <w:t>Different types</w:t>
      </w:r>
      <w:r w:rsidRPr="490F6103" w:rsidR="490F6103">
        <w:rPr>
          <w:b w:val="1"/>
          <w:bCs w:val="1"/>
          <w:color w:val="auto"/>
          <w:u w:val="single"/>
          <w:lang w:val="en-GB"/>
        </w:rPr>
        <w:t xml:space="preserve"> of Abuse</w:t>
      </w:r>
    </w:p>
    <w:p w:rsidRPr="004B5C14" w:rsidR="0019041D" w:rsidP="490F6103" w:rsidRDefault="0019041D" w14:paraId="69F03FE5" w14:textId="77777777">
      <w:pPr>
        <w:pStyle w:val="BodyTextIndent"/>
        <w:ind w:left="0"/>
        <w:jc w:val="both"/>
        <w:rPr>
          <w:b w:val="1"/>
          <w:bCs w:val="1"/>
          <w:color w:val="auto"/>
          <w:u w:val="single"/>
          <w:lang w:val="en-GB"/>
        </w:rPr>
      </w:pPr>
    </w:p>
    <w:p w:rsidRPr="004B5C14" w:rsidR="0019041D" w:rsidP="490F6103" w:rsidRDefault="0019041D" w14:paraId="69F03FE6" w14:textId="77777777">
      <w:pPr>
        <w:pStyle w:val="NormalWeb"/>
        <w:shd w:val="clear" w:color="auto" w:fill="FFFFFF" w:themeFill="background1"/>
        <w:spacing w:before="0"/>
        <w:textAlignment w:val="baseline"/>
        <w:rPr>
          <w:rFonts w:ascii="Arial" w:hAnsi="Arial" w:cs="Arial"/>
          <w:b w:val="1"/>
          <w:bCs w:val="1"/>
          <w:color w:val="auto"/>
          <w:bdr w:val="none" w:color="auto" w:sz="0" w:space="0" w:frame="1"/>
        </w:rPr>
      </w:pPr>
      <w:r w:rsidRPr="490F6103">
        <w:rPr>
          <w:rFonts w:ascii="Arial" w:hAnsi="Arial" w:cs="Arial"/>
          <w:b w:val="1"/>
          <w:bCs w:val="1"/>
          <w:color w:val="auto"/>
          <w:bdr w:val="none" w:color="auto" w:sz="0" w:space="0" w:frame="1"/>
        </w:rPr>
        <w:t xml:space="preserve">Emotional- </w:t>
      </w:r>
    </w:p>
    <w:p w:rsidRPr="004B5C14" w:rsidR="0019041D" w:rsidP="490F6103" w:rsidRDefault="0019041D" w14:paraId="69F03FE7" w14:textId="77777777">
      <w:pPr>
        <w:pStyle w:val="NormalWeb"/>
        <w:shd w:val="clear" w:color="auto" w:fill="FFFFFF" w:themeFill="background1"/>
        <w:spacing w:before="0"/>
        <w:textAlignment w:val="baseline"/>
        <w:rPr>
          <w:rFonts w:ascii="Arial" w:hAnsi="Arial" w:cs="Arial"/>
          <w:b w:val="1"/>
          <w:bCs w:val="1"/>
          <w:color w:val="auto"/>
          <w:bdr w:val="none" w:color="auto" w:sz="0" w:space="0" w:frame="1"/>
        </w:rPr>
      </w:pPr>
      <w:r w:rsidRPr="490F6103">
        <w:rPr>
          <w:rFonts w:ascii="Arial" w:hAnsi="Arial" w:cs="Arial"/>
          <w:color w:val="auto"/>
          <w:bdr w:val="none" w:color="auto" w:sz="0" w:space="0" w:frame="1"/>
        </w:rPr>
        <w:t xml:space="preserve">‘Failure to </w:t>
      </w:r>
      <w:r w:rsidRPr="490F6103">
        <w:rPr>
          <w:rFonts w:ascii="Arial" w:hAnsi="Arial" w:cs="Arial"/>
          <w:color w:val="auto"/>
          <w:bdr w:val="none" w:color="auto" w:sz="0" w:space="0" w:frame="1"/>
        </w:rPr>
        <w:t xml:space="preserve">provide for</w:t>
      </w:r>
      <w:r w:rsidRPr="490F6103">
        <w:rPr>
          <w:rFonts w:ascii="Arial" w:hAnsi="Arial" w:cs="Arial"/>
          <w:color w:val="auto"/>
          <w:bdr w:val="none" w:color="auto" w:sz="0" w:space="0" w:frame="1"/>
        </w:rPr>
        <w:t xml:space="preserve"> the child’s basic emotional needs, such </w:t>
      </w:r>
      <w:r w:rsidRPr="490F6103" w:rsidR="00197707">
        <w:rPr>
          <w:rFonts w:ascii="Arial" w:hAnsi="Arial" w:cs="Arial"/>
          <w:color w:val="auto"/>
          <w:bdr w:val="none" w:color="auto" w:sz="0" w:space="0" w:frame="1"/>
        </w:rPr>
        <w:t>as love and to value them</w:t>
      </w:r>
      <w:r w:rsidRPr="490F6103" w:rsidR="00197707">
        <w:rPr>
          <w:rFonts w:ascii="Arial" w:hAnsi="Arial" w:cs="Arial"/>
          <w:color w:val="auto"/>
          <w:bdr w:val="none" w:color="auto" w:sz="0" w:space="0" w:frame="1"/>
        </w:rPr>
        <w:t xml:space="preserve">.  </w:t>
      </w:r>
      <w:r w:rsidRPr="490F6103" w:rsidR="00197707">
        <w:rPr>
          <w:rFonts w:ascii="Arial" w:hAnsi="Arial" w:cs="Arial"/>
          <w:color w:val="auto"/>
          <w:bdr w:val="none" w:color="auto" w:sz="0" w:space="0" w:frame="1"/>
        </w:rPr>
        <w:t>Emotional abuse may include belittling children</w:t>
      </w:r>
      <w:r w:rsidRPr="490F6103">
        <w:rPr>
          <w:rFonts w:ascii="Arial" w:hAnsi="Arial" w:cs="Arial"/>
          <w:color w:val="auto"/>
          <w:bdr w:val="none" w:color="auto" w:sz="0" w:space="0" w:frame="1"/>
        </w:rPr>
        <w:t xml:space="preserve">, taunting them, </w:t>
      </w:r>
      <w:r w:rsidRPr="490F6103" w:rsidR="00197707">
        <w:rPr>
          <w:rFonts w:ascii="Arial" w:hAnsi="Arial" w:cs="Arial"/>
          <w:color w:val="auto"/>
          <w:bdr w:val="none" w:color="auto" w:sz="0" w:space="0" w:frame="1"/>
        </w:rPr>
        <w:t xml:space="preserve">and </w:t>
      </w:r>
      <w:r w:rsidRPr="490F6103">
        <w:rPr>
          <w:rFonts w:ascii="Arial" w:hAnsi="Arial" w:cs="Arial"/>
          <w:color w:val="auto"/>
          <w:bdr w:val="none" w:color="auto" w:sz="0" w:space="0" w:frame="1"/>
        </w:rPr>
        <w:t xml:space="preserve">not allowing them to express themselves</w:t>
      </w:r>
      <w:r w:rsidRPr="490F6103">
        <w:rPr>
          <w:rFonts w:ascii="Arial" w:hAnsi="Arial" w:cs="Arial"/>
          <w:color w:val="auto"/>
          <w:bdr w:val="none" w:color="auto" w:sz="0" w:space="0" w:frame="1"/>
        </w:rPr>
        <w:t xml:space="preserve">.  </w:t>
      </w:r>
      <w:r w:rsidRPr="490F6103">
        <w:rPr>
          <w:rFonts w:ascii="Arial" w:hAnsi="Arial" w:cs="Arial"/>
          <w:color w:val="auto"/>
          <w:bdr w:val="none" w:color="auto" w:sz="0" w:space="0" w:frame="1"/>
        </w:rPr>
        <w:t xml:space="preserve">This, as a result, has a direct effect on their behaviour and emotional development. </w:t>
      </w:r>
    </w:p>
    <w:p w:rsidRPr="004B5C14" w:rsidR="14D18E6F" w:rsidP="490F6103" w:rsidRDefault="14D18E6F" w14:paraId="2C40FF76" w14:textId="35A435E2">
      <w:pPr>
        <w:pStyle w:val="NormalWeb"/>
        <w:shd w:val="clear" w:color="auto" w:fill="FFFFFF" w:themeFill="background1"/>
        <w:spacing w:before="0"/>
        <w:rPr>
          <w:rFonts w:ascii="Arial" w:hAnsi="Arial" w:cs="Arial"/>
          <w:b w:val="1"/>
          <w:bCs w:val="1"/>
          <w:i w:val="1"/>
          <w:iCs w:val="1"/>
          <w:color w:val="auto"/>
        </w:rPr>
      </w:pPr>
    </w:p>
    <w:p w:rsidRPr="004B5C14" w:rsidR="0019041D" w:rsidP="490F6103" w:rsidRDefault="0019041D" w14:paraId="69F03FE8" w14:textId="77777777">
      <w:pPr>
        <w:pStyle w:val="NormalWeb"/>
        <w:shd w:val="clear" w:color="auto" w:fill="FFFFFF" w:themeFill="background1"/>
        <w:spacing w:before="0"/>
        <w:textAlignment w:val="baseline"/>
        <w:rPr>
          <w:rFonts w:ascii="Arial" w:hAnsi="Arial" w:cs="Arial"/>
          <w:color w:val="auto"/>
          <w:bdr w:val="none" w:color="auto" w:sz="0" w:space="0" w:frame="1"/>
        </w:rPr>
      </w:pPr>
      <w:r w:rsidRPr="490F6103">
        <w:rPr>
          <w:rFonts w:ascii="Arial" w:hAnsi="Arial" w:cs="Arial"/>
          <w:b w:val="1"/>
          <w:bCs w:val="1"/>
          <w:i w:val="1"/>
          <w:iCs w:val="1"/>
          <w:color w:val="auto"/>
          <w:bdr w:val="none" w:color="auto" w:sz="0" w:space="0" w:frame="1"/>
        </w:rPr>
        <w:t xml:space="preserve">Signs </w:t>
      </w:r>
      <w:r w:rsidRPr="490F6103">
        <w:rPr>
          <w:rFonts w:ascii="Arial" w:hAnsi="Arial" w:cs="Arial"/>
          <w:b w:val="1"/>
          <w:bCs w:val="1"/>
          <w:i w:val="1"/>
          <w:iCs w:val="1"/>
          <w:color w:val="auto"/>
          <w:bdr w:val="none" w:color="auto" w:sz="0" w:space="0" w:frame="1"/>
        </w:rPr>
        <w:t>include</w:t>
      </w:r>
      <w:r w:rsidRPr="490F6103">
        <w:rPr>
          <w:rFonts w:ascii="Arial" w:hAnsi="Arial" w:cs="Arial"/>
          <w:b w:val="1"/>
          <w:bCs w:val="1"/>
          <w:color w:val="auto"/>
          <w:bdr w:val="none" w:color="auto" w:sz="0" w:space="0" w:frame="1"/>
        </w:rPr>
        <w:t>:</w:t>
      </w:r>
      <w:r w:rsidRPr="490F6103">
        <w:rPr>
          <w:rFonts w:ascii="Arial" w:hAnsi="Arial" w:cs="Arial"/>
          <w:color w:val="auto"/>
          <w:bdr w:val="none" w:color="auto" w:sz="0" w:space="0" w:frame="1"/>
        </w:rPr>
        <w:t xml:space="preserve"> Developmental delay, Poor attachment ability, inability to regulate behaviour, low self-esteem.</w:t>
      </w:r>
    </w:p>
    <w:p w:rsidRPr="004B5C14" w:rsidR="0019041D" w:rsidP="490F6103" w:rsidRDefault="0019041D" w14:paraId="69F03FE9" w14:textId="77777777">
      <w:pPr>
        <w:pStyle w:val="NormalWeb"/>
        <w:shd w:val="clear" w:color="auto" w:fill="FFFFFF" w:themeFill="background1"/>
        <w:spacing w:before="0"/>
        <w:textAlignment w:val="baseline"/>
        <w:rPr>
          <w:rStyle w:val="Strong"/>
          <w:rFonts w:ascii="Arial" w:hAnsi="Arial" w:cs="Arial"/>
          <w:color w:val="auto"/>
          <w:bdr w:val="none" w:color="auto" w:sz="0" w:space="0" w:frame="1"/>
        </w:rPr>
      </w:pPr>
    </w:p>
    <w:p w:rsidRPr="004B5C14" w:rsidR="14D18E6F" w:rsidP="490F6103" w:rsidRDefault="14D18E6F" w14:paraId="518C1F8E" w14:textId="717FC469">
      <w:pPr>
        <w:pStyle w:val="NormalWeb"/>
        <w:shd w:val="clear" w:color="auto" w:fill="FFFFFF" w:themeFill="background1"/>
        <w:spacing w:before="0"/>
        <w:rPr>
          <w:rStyle w:val="Strong"/>
          <w:rFonts w:ascii="Arial" w:hAnsi="Arial" w:cs="Arial"/>
          <w:color w:val="auto"/>
        </w:rPr>
      </w:pPr>
    </w:p>
    <w:p w:rsidRPr="004B5C14" w:rsidR="0019041D" w:rsidP="490F6103" w:rsidRDefault="0019041D" w14:paraId="69F03FEA" w14:textId="77777777">
      <w:pPr>
        <w:pStyle w:val="NormalWeb"/>
        <w:shd w:val="clear" w:color="auto" w:fill="FFFFFF" w:themeFill="background1"/>
        <w:spacing w:before="0"/>
        <w:textAlignment w:val="baseline"/>
        <w:rPr>
          <w:rStyle w:val="apple-converted-space"/>
          <w:rFonts w:ascii="Arial" w:hAnsi="Arial" w:cs="Arial"/>
          <w:color w:val="auto"/>
        </w:rPr>
      </w:pPr>
      <w:r w:rsidRPr="490F6103">
        <w:rPr>
          <w:rStyle w:val="Strong"/>
          <w:rFonts w:ascii="Arial" w:hAnsi="Arial" w:cs="Arial"/>
          <w:color w:val="auto"/>
          <w:bdr w:val="none" w:color="auto" w:sz="0" w:space="0" w:frame="1"/>
        </w:rPr>
        <w:t>Physical-</w:t>
      </w:r>
    </w:p>
    <w:p w:rsidRPr="004B5C14" w:rsidR="0019041D" w:rsidP="490F6103" w:rsidRDefault="0019041D" w14:paraId="69F03FEB" w14:textId="77777777">
      <w:pPr>
        <w:pStyle w:val="NormalWeb"/>
        <w:shd w:val="clear" w:color="auto" w:fill="FFFFFF" w:themeFill="background1"/>
        <w:spacing w:before="0"/>
        <w:textAlignment w:val="baseline"/>
        <w:rPr>
          <w:rFonts w:ascii="Arial" w:hAnsi="Arial" w:cs="Arial"/>
          <w:color w:val="auto"/>
          <w:bdr w:val="none" w:color="auto" w:sz="0" w:space="0" w:frame="1"/>
        </w:rPr>
      </w:pPr>
      <w:r w:rsidRPr="490F6103">
        <w:rPr>
          <w:rFonts w:ascii="Arial" w:hAnsi="Arial" w:cs="Arial"/>
          <w:color w:val="auto"/>
          <w:bdr w:val="none" w:color="auto" w:sz="0" w:space="0" w:frame="1"/>
        </w:rPr>
        <w:t>‘Physical injury to a child, where there is knowledge, or reasonable suspicion, that the injury was inflicted or knowingly not prevented.’</w:t>
      </w:r>
    </w:p>
    <w:p w:rsidRPr="004B5C14" w:rsidR="0019041D" w:rsidP="490F6103" w:rsidRDefault="0019041D" w14:paraId="6D6C0909" w14:textId="1EC25DA9">
      <w:pPr>
        <w:pStyle w:val="NormalWeb"/>
        <w:shd w:val="clear" w:color="auto" w:fill="FFFFFF" w:themeFill="background1"/>
        <w:spacing w:before="0"/>
        <w:textAlignment w:val="baseline"/>
        <w:rPr>
          <w:rFonts w:ascii="Arial" w:hAnsi="Arial" w:cs="Arial"/>
          <w:b w:val="1"/>
          <w:bCs w:val="1"/>
          <w:i w:val="1"/>
          <w:iCs w:val="1"/>
          <w:color w:val="auto"/>
        </w:rPr>
      </w:pPr>
    </w:p>
    <w:p w:rsidRPr="004B5C14" w:rsidR="0019041D" w:rsidP="490F6103" w:rsidRDefault="0019041D" w14:paraId="69F03FEC" w14:textId="7D428741">
      <w:pPr>
        <w:pStyle w:val="NormalWeb"/>
        <w:shd w:val="clear" w:color="auto" w:fill="FFFFFF" w:themeFill="background1"/>
        <w:spacing w:before="0"/>
        <w:textAlignment w:val="baseline"/>
        <w:rPr>
          <w:rFonts w:ascii="Arial" w:hAnsi="Arial" w:cs="Arial"/>
          <w:color w:val="auto"/>
          <w:bdr w:val="none" w:color="auto" w:sz="0" w:space="0" w:frame="1"/>
        </w:rPr>
      </w:pPr>
      <w:r w:rsidRPr="490F6103">
        <w:rPr>
          <w:rFonts w:ascii="Arial" w:hAnsi="Arial" w:cs="Arial"/>
          <w:b w:val="1"/>
          <w:bCs w:val="1"/>
          <w:i w:val="1"/>
          <w:iCs w:val="1"/>
          <w:color w:val="auto"/>
          <w:bdr w:val="none" w:color="auto" w:sz="0" w:space="0" w:frame="1"/>
        </w:rPr>
        <w:t xml:space="preserve">Signs </w:t>
      </w:r>
      <w:r w:rsidRPr="490F6103">
        <w:rPr>
          <w:rFonts w:ascii="Arial" w:hAnsi="Arial" w:cs="Arial"/>
          <w:b w:val="1"/>
          <w:bCs w:val="1"/>
          <w:i w:val="1"/>
          <w:iCs w:val="1"/>
          <w:color w:val="auto"/>
          <w:bdr w:val="none" w:color="auto" w:sz="0" w:space="0" w:frame="1"/>
        </w:rPr>
        <w:t>include</w:t>
      </w:r>
      <w:r w:rsidRPr="490F6103">
        <w:rPr>
          <w:rFonts w:ascii="Arial" w:hAnsi="Arial" w:cs="Arial"/>
          <w:b w:val="1"/>
          <w:bCs w:val="1"/>
          <w:color w:val="auto"/>
          <w:bdr w:val="none" w:color="auto" w:sz="0" w:space="0" w:frame="1"/>
        </w:rPr>
        <w:t>:</w:t>
      </w:r>
      <w:r w:rsidRPr="490F6103">
        <w:rPr>
          <w:rFonts w:ascii="Arial" w:hAnsi="Arial" w:cs="Arial"/>
          <w:color w:val="auto"/>
          <w:bdr w:val="none" w:color="auto" w:sz="0" w:space="0" w:frame="1"/>
        </w:rPr>
        <w:t xml:space="preserve">  bruises, cuts, burns to the young person’s body. A child covering up their body more than they usually would. Inconsistent explanations as to what happened to them, flinching, </w:t>
      </w:r>
      <w:r w:rsidRPr="490F6103">
        <w:rPr>
          <w:rFonts w:ascii="Arial" w:hAnsi="Arial" w:cs="Arial"/>
          <w:color w:val="auto"/>
          <w:bdr w:val="none" w:color="auto" w:sz="0" w:space="0" w:frame="1"/>
        </w:rPr>
        <w:t xml:space="preserve">high levels</w:t>
      </w:r>
      <w:r w:rsidRPr="490F6103">
        <w:rPr>
          <w:rFonts w:ascii="Arial" w:hAnsi="Arial" w:cs="Arial"/>
          <w:color w:val="auto"/>
          <w:bdr w:val="none" w:color="auto" w:sz="0" w:space="0" w:frame="1"/>
        </w:rPr>
        <w:t xml:space="preserve"> of anxiety.</w:t>
      </w:r>
    </w:p>
    <w:p w:rsidRPr="004B5C14" w:rsidR="0019041D" w:rsidP="490F6103" w:rsidRDefault="0019041D" w14:paraId="69F03FED" w14:textId="77777777">
      <w:pPr>
        <w:pStyle w:val="NormalWeb"/>
        <w:shd w:val="clear" w:color="auto" w:fill="FFFFFF" w:themeFill="background1"/>
        <w:spacing w:before="0" w:beforeAutospacing="off" w:after="0" w:afterAutospacing="off"/>
        <w:textAlignment w:val="baseline"/>
        <w:rPr>
          <w:rStyle w:val="Strong"/>
          <w:rFonts w:ascii="Arial" w:hAnsi="Arial" w:cs="Arial"/>
          <w:color w:val="auto"/>
          <w:bdr w:val="none" w:color="auto" w:sz="0" w:space="0" w:frame="1"/>
        </w:rPr>
      </w:pPr>
    </w:p>
    <w:p w:rsidRPr="004B5C14" w:rsidR="0019041D" w:rsidP="490F6103" w:rsidRDefault="0019041D" w14:paraId="69F03FEE" w14:textId="77777777">
      <w:pPr>
        <w:pStyle w:val="NormalWeb"/>
        <w:shd w:val="clear" w:color="auto" w:fill="FFFFFF" w:themeFill="background1"/>
        <w:spacing w:before="0" w:beforeAutospacing="off" w:after="0" w:afterAutospacing="off"/>
        <w:textAlignment w:val="baseline"/>
        <w:rPr>
          <w:rStyle w:val="Strong"/>
          <w:rFonts w:ascii="Arial" w:hAnsi="Arial" w:cs="Arial"/>
          <w:color w:val="auto"/>
          <w:bdr w:val="none" w:color="auto" w:sz="0" w:space="0" w:frame="1"/>
        </w:rPr>
      </w:pPr>
    </w:p>
    <w:p w:rsidRPr="004B5C14" w:rsidR="0019041D" w:rsidP="490F6103" w:rsidRDefault="0019041D" w14:paraId="69F03FEF" w14:textId="77777777">
      <w:pPr>
        <w:pStyle w:val="NormalWeb"/>
        <w:shd w:val="clear" w:color="auto" w:fill="FFFFFF" w:themeFill="background1"/>
        <w:spacing w:before="0" w:beforeAutospacing="off" w:after="0" w:afterAutospacing="off"/>
        <w:textAlignment w:val="baseline"/>
        <w:rPr>
          <w:rStyle w:val="apple-converted-space"/>
          <w:rFonts w:ascii="Arial" w:hAnsi="Arial" w:cs="Arial"/>
          <w:color w:val="auto"/>
        </w:rPr>
      </w:pPr>
      <w:r w:rsidRPr="490F6103">
        <w:rPr>
          <w:rStyle w:val="Strong"/>
          <w:rFonts w:ascii="Arial" w:hAnsi="Arial" w:cs="Arial"/>
          <w:color w:val="auto"/>
          <w:bdr w:val="none" w:color="auto" w:sz="0" w:space="0" w:frame="1"/>
        </w:rPr>
        <w:t>Neglect-</w:t>
      </w:r>
      <w:r w:rsidRPr="490F6103">
        <w:rPr>
          <w:rStyle w:val="apple-converted-space"/>
          <w:rFonts w:ascii="Arial" w:hAnsi="Arial" w:cs="Arial"/>
          <w:color w:val="auto"/>
        </w:rPr>
        <w:t> </w:t>
      </w:r>
    </w:p>
    <w:p w:rsidRPr="004B5C14" w:rsidR="0019041D" w:rsidP="490F6103" w:rsidRDefault="0019041D" w14:paraId="69F03FF0" w14:textId="77777777">
      <w:pPr>
        <w:pStyle w:val="NormalWeb"/>
        <w:shd w:val="clear" w:color="auto" w:fill="FFFFFF" w:themeFill="background1"/>
        <w:spacing w:before="0" w:beforeAutospacing="off" w:after="0" w:afterAutospacing="off"/>
        <w:textAlignment w:val="baseline"/>
        <w:rPr>
          <w:rStyle w:val="apple-converted-space"/>
          <w:rFonts w:ascii="Arial" w:hAnsi="Arial" w:cs="Arial"/>
          <w:color w:val="auto"/>
        </w:rPr>
      </w:pPr>
    </w:p>
    <w:p w:rsidRPr="004B5C14" w:rsidR="0019041D" w:rsidP="490F6103" w:rsidRDefault="0019041D" w14:paraId="69F03FF1" w14:textId="77777777">
      <w:pPr>
        <w:pStyle w:val="NormalWeb"/>
        <w:shd w:val="clear" w:color="auto" w:fill="FFFFFF" w:themeFill="background1"/>
        <w:spacing w:before="0" w:beforeAutospacing="off" w:after="0" w:afterAutospacing="off"/>
        <w:textAlignment w:val="baseline"/>
        <w:rPr>
          <w:rStyle w:val="apple-converted-space"/>
          <w:rFonts w:ascii="Arial" w:hAnsi="Arial" w:cs="Arial"/>
          <w:color w:val="auto"/>
        </w:rPr>
      </w:pPr>
      <w:r w:rsidRPr="490F6103" w:rsidR="490F6103">
        <w:rPr>
          <w:rStyle w:val="apple-converted-space"/>
          <w:rFonts w:ascii="Arial" w:hAnsi="Arial" w:cs="Arial"/>
          <w:color w:val="auto"/>
        </w:rPr>
        <w:t xml:space="preserve">‘Consistently </w:t>
      </w:r>
      <w:r w:rsidRPr="490F6103" w:rsidR="490F6103">
        <w:rPr>
          <w:rStyle w:val="apple-converted-space"/>
          <w:rFonts w:ascii="Arial" w:hAnsi="Arial" w:cs="Arial"/>
          <w:color w:val="auto"/>
        </w:rPr>
        <w:t>failing to meet</w:t>
      </w:r>
      <w:r w:rsidRPr="490F6103" w:rsidR="490F6103">
        <w:rPr>
          <w:rStyle w:val="apple-converted-space"/>
          <w:rFonts w:ascii="Arial" w:hAnsi="Arial" w:cs="Arial"/>
          <w:color w:val="auto"/>
        </w:rPr>
        <w:t xml:space="preserve"> the basic needs of the child. Lack of </w:t>
      </w:r>
      <w:r w:rsidRPr="490F6103" w:rsidR="490F6103">
        <w:rPr>
          <w:rStyle w:val="apple-converted-space"/>
          <w:rFonts w:ascii="Arial" w:hAnsi="Arial" w:cs="Arial"/>
          <w:color w:val="auto"/>
        </w:rPr>
        <w:t>appropriate adult</w:t>
      </w:r>
      <w:r w:rsidRPr="490F6103" w:rsidR="490F6103">
        <w:rPr>
          <w:rStyle w:val="apple-converted-space"/>
          <w:rFonts w:ascii="Arial" w:hAnsi="Arial" w:cs="Arial"/>
          <w:color w:val="auto"/>
        </w:rPr>
        <w:t xml:space="preserve"> supervision, nutritious meals, </w:t>
      </w:r>
      <w:r w:rsidRPr="490F6103" w:rsidR="490F6103">
        <w:rPr>
          <w:rStyle w:val="apple-converted-space"/>
          <w:rFonts w:ascii="Arial" w:hAnsi="Arial" w:cs="Arial"/>
          <w:color w:val="auto"/>
        </w:rPr>
        <w:t>care</w:t>
      </w:r>
      <w:r w:rsidRPr="490F6103" w:rsidR="490F6103">
        <w:rPr>
          <w:rStyle w:val="apple-converted-space"/>
          <w:rFonts w:ascii="Arial" w:hAnsi="Arial" w:cs="Arial"/>
          <w:color w:val="auto"/>
        </w:rPr>
        <w:t xml:space="preserve"> and affection.</w:t>
      </w:r>
    </w:p>
    <w:p w:rsidRPr="004B5C14" w:rsidR="0019041D" w:rsidP="490F6103" w:rsidRDefault="0019041D" w14:paraId="69F03FF2" w14:textId="77777777">
      <w:pPr>
        <w:pStyle w:val="NormalWeb"/>
        <w:shd w:val="clear" w:color="auto" w:fill="FFFFFF" w:themeFill="background1"/>
        <w:spacing w:before="0" w:beforeAutospacing="off" w:after="0" w:afterAutospacing="off"/>
        <w:textAlignment w:val="baseline"/>
        <w:rPr>
          <w:rStyle w:val="apple-converted-space"/>
          <w:rFonts w:ascii="Arial" w:hAnsi="Arial" w:cs="Arial"/>
          <w:color w:val="auto"/>
        </w:rPr>
      </w:pPr>
    </w:p>
    <w:p w:rsidRPr="004B5C14" w:rsidR="0019041D" w:rsidP="490F6103" w:rsidRDefault="14D18E6F" w14:paraId="69F03FF3" w14:textId="77777777">
      <w:pPr>
        <w:pStyle w:val="NormalWeb"/>
        <w:shd w:val="clear" w:color="auto" w:fill="FFFFFF" w:themeFill="background1"/>
        <w:spacing w:before="0" w:beforeAutospacing="off" w:after="0" w:afterAutospacing="off"/>
        <w:textAlignment w:val="baseline"/>
        <w:rPr>
          <w:rFonts w:ascii="Arial" w:hAnsi="Arial" w:cs="Arial"/>
          <w:color w:val="auto"/>
        </w:rPr>
      </w:pPr>
      <w:r w:rsidRPr="490F6103" w:rsidR="490F6103">
        <w:rPr>
          <w:rStyle w:val="apple-converted-space"/>
          <w:rFonts w:ascii="Arial" w:hAnsi="Arial" w:cs="Arial"/>
          <w:b w:val="1"/>
          <w:bCs w:val="1"/>
          <w:i w:val="1"/>
          <w:iCs w:val="1"/>
          <w:color w:val="auto"/>
        </w:rPr>
        <w:t xml:space="preserve">Signs </w:t>
      </w:r>
      <w:r w:rsidRPr="490F6103" w:rsidR="490F6103">
        <w:rPr>
          <w:rStyle w:val="apple-converted-space"/>
          <w:rFonts w:ascii="Arial" w:hAnsi="Arial" w:cs="Arial"/>
          <w:b w:val="1"/>
          <w:bCs w:val="1"/>
          <w:i w:val="1"/>
          <w:iCs w:val="1"/>
          <w:color w:val="auto"/>
        </w:rPr>
        <w:t>include</w:t>
      </w:r>
      <w:r w:rsidRPr="490F6103" w:rsidR="490F6103">
        <w:rPr>
          <w:rStyle w:val="apple-converted-space"/>
          <w:rFonts w:ascii="Arial" w:hAnsi="Arial" w:cs="Arial"/>
          <w:b w:val="1"/>
          <w:bCs w:val="1"/>
          <w:color w:val="auto"/>
        </w:rPr>
        <w:t>:</w:t>
      </w:r>
      <w:r w:rsidRPr="490F6103" w:rsidR="490F6103">
        <w:rPr>
          <w:rStyle w:val="apple-converted-space"/>
          <w:rFonts w:ascii="Arial" w:hAnsi="Arial" w:cs="Arial"/>
          <w:color w:val="auto"/>
        </w:rPr>
        <w:t xml:space="preserve"> </w:t>
      </w:r>
      <w:r w:rsidRPr="490F6103" w:rsidR="490F6103">
        <w:rPr>
          <w:rFonts w:ascii="Arial" w:hAnsi="Arial" w:cs="Arial"/>
          <w:color w:val="auto"/>
        </w:rPr>
        <w:t xml:space="preserve">A child stealing food or always wants more at </w:t>
      </w:r>
      <w:r w:rsidRPr="490F6103" w:rsidR="490F6103">
        <w:rPr>
          <w:rFonts w:ascii="Arial" w:hAnsi="Arial" w:cs="Arial"/>
          <w:color w:val="auto"/>
        </w:rPr>
        <w:t>meal times</w:t>
      </w:r>
      <w:r w:rsidRPr="490F6103" w:rsidR="490F6103">
        <w:rPr>
          <w:rFonts w:ascii="Arial" w:hAnsi="Arial" w:cs="Arial"/>
          <w:color w:val="auto"/>
        </w:rPr>
        <w:t xml:space="preserve">, </w:t>
      </w:r>
      <w:r w:rsidRPr="490F6103" w:rsidR="490F6103">
        <w:rPr>
          <w:rFonts w:ascii="Arial" w:hAnsi="Arial" w:cs="Arial"/>
          <w:color w:val="auto"/>
        </w:rPr>
        <w:t>doesn’t</w:t>
      </w:r>
      <w:r w:rsidRPr="490F6103" w:rsidR="490F6103">
        <w:rPr>
          <w:rFonts w:ascii="Arial" w:hAnsi="Arial" w:cs="Arial"/>
          <w:color w:val="auto"/>
        </w:rPr>
        <w:t xml:space="preserve"> wear </w:t>
      </w:r>
      <w:r w:rsidRPr="490F6103" w:rsidR="490F6103">
        <w:rPr>
          <w:rFonts w:ascii="Arial" w:hAnsi="Arial" w:cs="Arial"/>
          <w:color w:val="auto"/>
        </w:rPr>
        <w:t>appropriate clothing</w:t>
      </w:r>
      <w:r w:rsidRPr="490F6103" w:rsidR="490F6103">
        <w:rPr>
          <w:rFonts w:ascii="Arial" w:hAnsi="Arial" w:cs="Arial"/>
          <w:color w:val="auto"/>
        </w:rPr>
        <w:t xml:space="preserve"> for the weather, has poor hygiene, slight build for their age, presents as very emotionally ‘needy</w:t>
      </w:r>
      <w:r w:rsidRPr="490F6103" w:rsidR="490F6103">
        <w:rPr>
          <w:rFonts w:ascii="Arial" w:hAnsi="Arial" w:cs="Arial"/>
          <w:color w:val="auto"/>
        </w:rPr>
        <w:t>’.</w:t>
      </w:r>
    </w:p>
    <w:p w:rsidRPr="004B5C14" w:rsidR="0019041D" w:rsidP="490F6103" w:rsidRDefault="0019041D" w14:paraId="69F03FF4" w14:textId="77777777">
      <w:pPr>
        <w:pStyle w:val="NormalWeb"/>
        <w:shd w:val="clear" w:color="auto" w:fill="FFFFFF" w:themeFill="background1"/>
        <w:spacing w:before="0" w:beforeAutospacing="off" w:after="0" w:afterAutospacing="off"/>
        <w:textAlignment w:val="baseline"/>
        <w:rPr>
          <w:rStyle w:val="Strong"/>
          <w:rFonts w:ascii="Arial" w:hAnsi="Arial" w:cs="Arial"/>
          <w:color w:val="auto"/>
          <w:bdr w:val="none" w:color="auto" w:sz="0" w:space="0" w:frame="1"/>
        </w:rPr>
      </w:pPr>
    </w:p>
    <w:p w:rsidRPr="004B5C14" w:rsidR="0019041D" w:rsidP="490F6103" w:rsidRDefault="0019041D" w14:paraId="69F03FF5" w14:textId="77777777">
      <w:pPr>
        <w:pStyle w:val="NormalWeb"/>
        <w:shd w:val="clear" w:color="auto" w:fill="FFFFFF" w:themeFill="background1"/>
        <w:spacing w:before="0" w:beforeAutospacing="off" w:after="0" w:afterAutospacing="off"/>
        <w:textAlignment w:val="baseline"/>
        <w:rPr>
          <w:rStyle w:val="Strong"/>
          <w:rFonts w:ascii="Arial" w:hAnsi="Arial" w:cs="Arial"/>
          <w:color w:val="auto"/>
          <w:bdr w:val="none" w:color="auto" w:sz="0" w:space="0" w:frame="1"/>
        </w:rPr>
      </w:pPr>
    </w:p>
    <w:p w:rsidRPr="004B5C14" w:rsidR="65CF65DF" w:rsidP="490F6103" w:rsidRDefault="65CF65DF" w14:paraId="223ADD43" w14:textId="116183DA">
      <w:pPr>
        <w:pStyle w:val="NormalWeb"/>
        <w:shd w:val="clear" w:color="auto" w:fill="FFFFFF" w:themeFill="background1"/>
        <w:spacing w:before="0" w:beforeAutospacing="off" w:after="0" w:afterAutospacing="off"/>
        <w:rPr>
          <w:rStyle w:val="Strong"/>
          <w:rFonts w:ascii="Arial" w:hAnsi="Arial" w:cs="Arial"/>
          <w:color w:val="auto"/>
        </w:rPr>
      </w:pPr>
    </w:p>
    <w:p w:rsidRPr="004B5C14" w:rsidR="65CF65DF" w:rsidP="490F6103" w:rsidRDefault="65CF65DF" w14:paraId="158D14BE" w14:textId="4EE84A9A">
      <w:pPr>
        <w:pStyle w:val="NormalWeb"/>
        <w:shd w:val="clear" w:color="auto" w:fill="FFFFFF" w:themeFill="background1"/>
        <w:spacing w:before="0" w:beforeAutospacing="off" w:after="0" w:afterAutospacing="off"/>
        <w:rPr>
          <w:rStyle w:val="Strong"/>
          <w:rFonts w:ascii="Arial" w:hAnsi="Arial" w:cs="Arial"/>
          <w:color w:val="auto"/>
        </w:rPr>
      </w:pPr>
    </w:p>
    <w:p w:rsidRPr="004B5C14" w:rsidR="0019041D" w:rsidP="490F6103" w:rsidRDefault="0019041D" w14:paraId="69F03FF7" w14:textId="77777777">
      <w:pPr>
        <w:pStyle w:val="NormalWeb"/>
        <w:shd w:val="clear" w:color="auto" w:fill="FFFFFF" w:themeFill="background1"/>
        <w:spacing w:before="0" w:beforeAutospacing="off" w:after="0" w:afterAutospacing="off"/>
        <w:textAlignment w:val="baseline"/>
        <w:rPr>
          <w:rStyle w:val="apple-converted-space"/>
          <w:rFonts w:ascii="Arial" w:hAnsi="Arial" w:cs="Arial"/>
          <w:color w:val="auto"/>
        </w:rPr>
      </w:pPr>
      <w:r w:rsidRPr="490F6103">
        <w:rPr>
          <w:rStyle w:val="Strong"/>
          <w:rFonts w:ascii="Arial" w:hAnsi="Arial" w:cs="Arial"/>
          <w:color w:val="auto"/>
          <w:bdr w:val="none" w:color="auto" w:sz="0" w:space="0" w:frame="1"/>
        </w:rPr>
        <w:t>Sexual-</w:t>
      </w:r>
      <w:r w:rsidRPr="490F6103">
        <w:rPr>
          <w:rStyle w:val="apple-converted-space"/>
          <w:rFonts w:ascii="Arial" w:hAnsi="Arial" w:cs="Arial"/>
          <w:color w:val="auto"/>
        </w:rPr>
        <w:t> </w:t>
      </w:r>
    </w:p>
    <w:p w:rsidRPr="004B5C14" w:rsidR="0019041D" w:rsidP="490F6103" w:rsidRDefault="0019041D" w14:paraId="69F03FF8" w14:textId="77777777">
      <w:pPr>
        <w:pStyle w:val="NormalWeb"/>
        <w:shd w:val="clear" w:color="auto" w:fill="FFFFFF" w:themeFill="background1"/>
        <w:spacing w:before="0"/>
        <w:textAlignment w:val="baseline"/>
        <w:rPr>
          <w:rFonts w:ascii="Arial" w:hAnsi="Arial" w:cs="Arial"/>
          <w:color w:val="auto"/>
          <w:bdr w:val="none" w:color="auto" w:sz="0" w:space="0" w:frame="1"/>
        </w:rPr>
      </w:pPr>
      <w:r w:rsidRPr="490F6103">
        <w:rPr>
          <w:rFonts w:ascii="Arial" w:hAnsi="Arial" w:cs="Arial"/>
          <w:color w:val="auto"/>
          <w:bdr w:val="none" w:color="auto" w:sz="0" w:space="0" w:frame="1"/>
        </w:rPr>
        <w:t xml:space="preserve">‘Any child below the age of 16 may be deemed to have been sexually abused when any person, exploits the child, forces or entices them to take part in any sexual activity intended to lead to the sexual arousal or other forms of gratification of that person.’ </w:t>
      </w:r>
    </w:p>
    <w:p w:rsidRPr="004B5C14" w:rsidR="14D18E6F" w:rsidP="490F6103" w:rsidRDefault="14D18E6F" w14:paraId="70AB78E5" w14:textId="76940106">
      <w:pPr>
        <w:pStyle w:val="NormalWeb"/>
        <w:shd w:val="clear" w:color="auto" w:fill="FFFFFF" w:themeFill="background1"/>
        <w:spacing w:before="0" w:beforeAutospacing="off" w:after="0" w:afterAutospacing="off"/>
        <w:rPr>
          <w:rFonts w:ascii="Arial" w:hAnsi="Arial" w:cs="Arial"/>
          <w:b w:val="1"/>
          <w:bCs w:val="1"/>
          <w:color w:val="auto"/>
        </w:rPr>
      </w:pPr>
    </w:p>
    <w:p w:rsidRPr="004B5C14" w:rsidR="0019041D" w:rsidP="490F6103" w:rsidRDefault="14D18E6F" w14:paraId="69F03FFB" w14:textId="56B7370F">
      <w:pPr>
        <w:pStyle w:val="NormalWeb"/>
        <w:shd w:val="clear" w:color="auto" w:fill="FFFFFF" w:themeFill="background1"/>
        <w:spacing w:before="0" w:beforeAutospacing="off" w:after="0" w:afterAutospacing="off"/>
        <w:textAlignment w:val="baseline"/>
        <w:rPr>
          <w:rStyle w:val="Strong"/>
          <w:rFonts w:ascii="Arial" w:hAnsi="Arial" w:cs="Arial"/>
          <w:b w:val="0"/>
          <w:bCs w:val="0"/>
          <w:color w:val="auto"/>
        </w:rPr>
      </w:pPr>
      <w:r w:rsidRPr="490F6103" w:rsidR="490F6103">
        <w:rPr>
          <w:rFonts w:ascii="Arial" w:hAnsi="Arial" w:cs="Arial"/>
          <w:b w:val="1"/>
          <w:bCs w:val="1"/>
          <w:i w:val="1"/>
          <w:iCs w:val="1"/>
          <w:color w:val="auto"/>
        </w:rPr>
        <w:t xml:space="preserve">Signs </w:t>
      </w:r>
      <w:r w:rsidRPr="490F6103" w:rsidR="490F6103">
        <w:rPr>
          <w:rFonts w:ascii="Arial" w:hAnsi="Arial" w:cs="Arial"/>
          <w:b w:val="1"/>
          <w:bCs w:val="1"/>
          <w:i w:val="1"/>
          <w:iCs w:val="1"/>
          <w:color w:val="auto"/>
        </w:rPr>
        <w:t>include</w:t>
      </w:r>
      <w:r w:rsidRPr="490F6103" w:rsidR="490F6103">
        <w:rPr>
          <w:rFonts w:ascii="Arial" w:hAnsi="Arial" w:cs="Arial"/>
          <w:b w:val="1"/>
          <w:bCs w:val="1"/>
          <w:color w:val="auto"/>
        </w:rPr>
        <w:t>:</w:t>
      </w:r>
      <w:r w:rsidRPr="490F6103" w:rsidR="490F6103">
        <w:rPr>
          <w:rFonts w:ascii="Arial" w:hAnsi="Arial" w:cs="Arial"/>
          <w:color w:val="auto"/>
        </w:rPr>
        <w:t xml:space="preserve"> Experiences sudden changes in their appetite, </w:t>
      </w:r>
      <w:r w:rsidRPr="490F6103" w:rsidR="490F6103">
        <w:rPr>
          <w:rFonts w:ascii="Arial" w:hAnsi="Arial" w:cs="Arial"/>
          <w:color w:val="auto"/>
        </w:rPr>
        <w:t>demonstrate</w:t>
      </w:r>
      <w:r w:rsidRPr="490F6103" w:rsidR="490F6103">
        <w:rPr>
          <w:rFonts w:ascii="Arial" w:hAnsi="Arial" w:cs="Arial"/>
          <w:color w:val="auto"/>
        </w:rPr>
        <w:t xml:space="preserve"> unusual or sophisticated sexual knowledge. Increased sexualised behaviour, sudden bed wetting.</w:t>
      </w:r>
    </w:p>
    <w:p w:rsidRPr="004B5C14" w:rsidR="0019041D" w:rsidP="490F6103" w:rsidRDefault="0019041D" w14:paraId="7DFECC71" w14:textId="000CCDBF">
      <w:pPr>
        <w:pStyle w:val="NormalWeb"/>
        <w:shd w:val="clear" w:color="auto" w:fill="FFFFFF" w:themeFill="background1"/>
        <w:spacing w:before="0" w:beforeAutospacing="off" w:after="0" w:afterAutospacing="off"/>
        <w:textAlignment w:val="baseline"/>
        <w:rPr>
          <w:rFonts w:ascii="Arial" w:hAnsi="Arial" w:cs="Arial"/>
          <w:color w:val="auto"/>
        </w:rPr>
      </w:pPr>
    </w:p>
    <w:p w:rsidRPr="004B5C14" w:rsidR="0019041D" w:rsidP="490F6103" w:rsidRDefault="0019041D" w14:paraId="69F03FFC" w14:textId="4925C50C">
      <w:pPr>
        <w:pStyle w:val="NormalWeb"/>
        <w:shd w:val="clear" w:color="auto" w:fill="FFFFFF" w:themeFill="background1"/>
        <w:spacing w:before="0" w:beforeAutospacing="off" w:after="446" w:afterAutospacing="off"/>
        <w:textAlignment w:val="baseline"/>
        <w:rPr>
          <w:rFonts w:ascii="Arial" w:hAnsi="Arial" w:cs="Arial"/>
          <w:color w:val="auto"/>
        </w:rPr>
      </w:pPr>
      <w:r w:rsidRPr="490F6103">
        <w:rPr>
          <w:rStyle w:val="Strong"/>
          <w:rFonts w:ascii="Arial" w:hAnsi="Arial" w:cs="Arial"/>
          <w:b w:val="0"/>
          <w:bCs w:val="0"/>
          <w:color w:val="auto"/>
          <w:bdr w:val="none" w:color="auto" w:sz="0" w:space="0" w:frame="1"/>
        </w:rPr>
        <w:t>All of</w:t>
      </w:r>
      <w:r w:rsidRPr="490F6103">
        <w:rPr>
          <w:rStyle w:val="Strong"/>
          <w:rFonts w:ascii="Arial" w:hAnsi="Arial" w:cs="Arial"/>
          <w:b w:val="0"/>
          <w:bCs w:val="0"/>
          <w:color w:val="auto"/>
          <w:bdr w:val="none" w:color="auto" w:sz="0" w:space="0" w:frame="1"/>
        </w:rPr>
        <w:t xml:space="preserve"> the above signs and</w:t>
      </w:r>
      <w:r w:rsidRPr="490F6103">
        <w:rPr>
          <w:rStyle w:val="Strong"/>
          <w:rFonts w:ascii="Arial" w:hAnsi="Arial" w:cs="Arial"/>
          <w:color w:val="auto"/>
          <w:bdr w:val="none" w:color="auto" w:sz="0" w:space="0" w:frame="1"/>
        </w:rPr>
        <w:t xml:space="preserve"> </w:t>
      </w:r>
      <w:r w:rsidRPr="490F6103">
        <w:rPr>
          <w:rStyle w:val="Strong"/>
          <w:rFonts w:ascii="Arial" w:hAnsi="Arial" w:cs="Arial"/>
          <w:b w:val="0"/>
          <w:bCs w:val="0"/>
          <w:color w:val="auto"/>
          <w:bdr w:val="none" w:color="auto" w:sz="0" w:space="0" w:frame="1"/>
        </w:rPr>
        <w:t>symptoms</w:t>
      </w:r>
      <w:r w:rsidRPr="490F6103" w:rsidR="00197707">
        <w:rPr>
          <w:rFonts w:ascii="Arial" w:hAnsi="Arial" w:cs="Arial"/>
          <w:color w:val="auto"/>
        </w:rPr>
        <w:t xml:space="preserve"> are not necessary</w:t>
      </w:r>
      <w:r w:rsidRPr="490F6103">
        <w:rPr>
          <w:rFonts w:ascii="Arial" w:hAnsi="Arial" w:cs="Arial"/>
          <w:color w:val="auto"/>
        </w:rPr>
        <w:t xml:space="preserve"> </w:t>
      </w:r>
      <w:r w:rsidRPr="490F6103" w:rsidR="00AE112B">
        <w:rPr>
          <w:rFonts w:ascii="Arial" w:hAnsi="Arial" w:cs="Arial"/>
          <w:color w:val="auto"/>
        </w:rPr>
        <w:t xml:space="preserve">always </w:t>
      </w:r>
      <w:r w:rsidRPr="490F6103">
        <w:rPr>
          <w:rFonts w:ascii="Arial" w:hAnsi="Arial" w:cs="Arial"/>
          <w:color w:val="auto"/>
        </w:rPr>
        <w:t xml:space="preserve">connected to abuse, but if staff see one or more of these in a child, they should consider the possibility</w:t>
      </w:r>
      <w:r w:rsidRPr="490F6103">
        <w:rPr>
          <w:rFonts w:ascii="Arial" w:hAnsi="Arial" w:cs="Arial"/>
          <w:color w:val="auto"/>
        </w:rPr>
        <w:t xml:space="preserve">.  </w:t>
      </w:r>
      <w:r w:rsidRPr="490F6103">
        <w:rPr>
          <w:rFonts w:ascii="Arial" w:hAnsi="Arial" w:cs="Arial"/>
          <w:color w:val="auto"/>
        </w:rPr>
        <w:t xml:space="preserve">Any change in the child’s ‘normal’ behaviour should be </w:t>
      </w:r>
      <w:r w:rsidRPr="490F6103">
        <w:rPr>
          <w:rFonts w:ascii="Arial" w:hAnsi="Arial" w:cs="Arial"/>
          <w:color w:val="auto"/>
        </w:rPr>
        <w:t xml:space="preserve">observed</w:t>
      </w:r>
      <w:r w:rsidRPr="490F6103">
        <w:rPr>
          <w:rFonts w:ascii="Arial" w:hAnsi="Arial" w:cs="Arial"/>
          <w:color w:val="auto"/>
        </w:rPr>
        <w:t xml:space="preserve"> closely, as this </w:t>
      </w:r>
      <w:r w:rsidRPr="490F6103" w:rsidR="00AE112B">
        <w:rPr>
          <w:rFonts w:ascii="Arial" w:hAnsi="Arial" w:cs="Arial"/>
          <w:color w:val="auto"/>
        </w:rPr>
        <w:t>could</w:t>
      </w:r>
      <w:r w:rsidRPr="490F6103">
        <w:rPr>
          <w:rFonts w:ascii="Arial" w:hAnsi="Arial" w:cs="Arial"/>
          <w:color w:val="auto"/>
        </w:rPr>
        <w:t xml:space="preserve"> be </w:t>
      </w:r>
      <w:r w:rsidRPr="490F6103">
        <w:rPr>
          <w:rFonts w:ascii="Arial" w:hAnsi="Arial" w:cs="Arial"/>
          <w:color w:val="auto"/>
        </w:rPr>
        <w:t xml:space="preserve">an indication</w:t>
      </w:r>
      <w:r w:rsidRPr="490F6103">
        <w:rPr>
          <w:rFonts w:ascii="Arial" w:hAnsi="Arial" w:cs="Arial"/>
          <w:color w:val="auto"/>
        </w:rPr>
        <w:t xml:space="preserve"> that ‘something’ is not right.</w:t>
      </w:r>
    </w:p>
    <w:p w:rsidRPr="004B5C14" w:rsidR="00770156" w:rsidP="490F6103" w:rsidRDefault="00770156" w14:paraId="69F03FFD" w14:textId="77777777">
      <w:pPr>
        <w:rPr>
          <w:rFonts w:ascii="Arial" w:hAnsi="Arial" w:cs="Arial"/>
          <w:b w:val="1"/>
          <w:bCs w:val="1"/>
          <w:color w:val="auto"/>
          <w:sz w:val="24"/>
          <w:szCs w:val="24"/>
          <w:u w:val="single"/>
        </w:rPr>
      </w:pPr>
    </w:p>
    <w:p w:rsidRPr="004B5C14" w:rsidR="00E314B5" w:rsidP="490F6103" w:rsidRDefault="65CF65DF" w14:paraId="69F03FFE" w14:textId="163523EA">
      <w:pPr>
        <w:rPr>
          <w:rFonts w:ascii="Arial" w:hAnsi="Arial" w:cs="Arial"/>
          <w:b w:val="1"/>
          <w:bCs w:val="1"/>
          <w:color w:val="auto"/>
          <w:sz w:val="24"/>
          <w:szCs w:val="24"/>
          <w:u w:val="single"/>
        </w:rPr>
      </w:pPr>
      <w:r w:rsidRPr="490F6103" w:rsidR="490F6103">
        <w:rPr>
          <w:rFonts w:ascii="Arial" w:hAnsi="Arial" w:cs="Arial"/>
          <w:b w:val="1"/>
          <w:bCs w:val="1"/>
          <w:color w:val="auto"/>
          <w:sz w:val="24"/>
          <w:szCs w:val="24"/>
          <w:u w:val="single"/>
        </w:rPr>
        <w:t>Child Sexual Exploitation (CSE)</w:t>
      </w:r>
    </w:p>
    <w:p w:rsidRPr="004B5C14" w:rsidR="000878DC" w:rsidP="490F6103" w:rsidRDefault="00031661" w14:paraId="69F03FFF" w14:textId="77777777">
      <w:pPr>
        <w:tabs>
          <w:tab w:val="left" w:pos="1178"/>
        </w:tabs>
        <w:rPr>
          <w:rFonts w:ascii="Arial" w:hAnsi="Arial" w:cs="Arial"/>
          <w:color w:val="auto"/>
          <w:sz w:val="24"/>
          <w:szCs w:val="24"/>
        </w:rPr>
      </w:pPr>
      <w:r w:rsidRPr="004B5C14">
        <w:rPr>
          <w:rFonts w:ascii="Arial" w:hAnsi="Arial" w:cs="Arial"/>
          <w:bCs/>
          <w:sz w:val="24"/>
        </w:rPr>
        <w:tab/>
      </w:r>
    </w:p>
    <w:p w:rsidRPr="004B5C14" w:rsidR="003B7468" w:rsidP="490F6103" w:rsidRDefault="003B7468" w14:paraId="69F04000" w14:textId="77777777">
      <w:pPr>
        <w:pStyle w:val="BodyTextIndent"/>
        <w:ind w:left="0"/>
        <w:jc w:val="both"/>
        <w:rPr>
          <w:color w:val="auto"/>
          <w:lang w:val="en-GB"/>
        </w:rPr>
      </w:pPr>
      <w:r w:rsidRPr="490F6103" w:rsidR="490F6103">
        <w:rPr>
          <w:color w:val="auto"/>
          <w:lang w:val="en-GB"/>
        </w:rPr>
        <w:t>Definition:</w:t>
      </w:r>
    </w:p>
    <w:p w:rsidRPr="004B5C14" w:rsidR="003B7468" w:rsidP="490F6103" w:rsidRDefault="003B7468" w14:paraId="69F04001" w14:textId="77777777">
      <w:pPr>
        <w:pStyle w:val="BodyTextIndent"/>
        <w:ind w:left="0"/>
        <w:jc w:val="both"/>
        <w:rPr>
          <w:i w:val="1"/>
          <w:iCs w:val="1"/>
          <w:color w:val="auto"/>
          <w:lang w:val="en-GB"/>
        </w:rPr>
      </w:pPr>
    </w:p>
    <w:p w:rsidRPr="004B5C14" w:rsidR="0034585A" w:rsidP="490F6103" w:rsidRDefault="65CF65DF" w14:paraId="69F04002" w14:textId="67F86490">
      <w:pPr>
        <w:pStyle w:val="BodyTextIndent"/>
        <w:ind w:left="0"/>
        <w:jc w:val="both"/>
        <w:rPr>
          <w:i w:val="1"/>
          <w:iCs w:val="1"/>
          <w:color w:val="auto"/>
          <w:lang w:val="en-GB"/>
        </w:rPr>
      </w:pPr>
      <w:r w:rsidRPr="490F6103" w:rsidR="490F6103">
        <w:rPr>
          <w:i w:val="1"/>
          <w:iCs w:val="1"/>
          <w:color w:val="auto"/>
          <w:lang w:val="en-GB"/>
        </w:rPr>
        <w:t>Child sexual exploitation is a form of child abuse</w:t>
      </w:r>
      <w:r w:rsidRPr="490F6103" w:rsidR="490F6103">
        <w:rPr>
          <w:i w:val="1"/>
          <w:iCs w:val="1"/>
          <w:color w:val="auto"/>
          <w:lang w:val="en-GB"/>
        </w:rPr>
        <w:t xml:space="preserve">.  </w:t>
      </w:r>
      <w:r w:rsidRPr="490F6103" w:rsidR="490F6103">
        <w:rPr>
          <w:i w:val="1"/>
          <w:iCs w:val="1"/>
          <w:color w:val="auto"/>
          <w:lang w:val="en-GB"/>
        </w:rPr>
        <w:t>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w:t>
      </w:r>
      <w:r w:rsidRPr="490F6103" w:rsidR="490F6103">
        <w:rPr>
          <w:i w:val="1"/>
          <w:iCs w:val="1"/>
          <w:color w:val="auto"/>
          <w:lang w:val="en-GB"/>
        </w:rPr>
        <w:t xml:space="preserve">.  </w:t>
      </w:r>
      <w:r w:rsidRPr="490F6103" w:rsidR="490F6103">
        <w:rPr>
          <w:i w:val="1"/>
          <w:iCs w:val="1"/>
          <w:color w:val="auto"/>
          <w:lang w:val="en-GB"/>
        </w:rPr>
        <w:t xml:space="preserve">The victim may have been sexually exploited even if the sexual activity appears consensual. Child sexual exploitation does not always involve physical contact; it can also occur </w:t>
      </w:r>
      <w:r w:rsidRPr="490F6103" w:rsidR="490F6103">
        <w:rPr>
          <w:i w:val="1"/>
          <w:iCs w:val="1"/>
          <w:color w:val="auto"/>
          <w:lang w:val="en-GB"/>
        </w:rPr>
        <w:t>through the use of</w:t>
      </w:r>
      <w:r w:rsidRPr="490F6103" w:rsidR="490F6103">
        <w:rPr>
          <w:i w:val="1"/>
          <w:iCs w:val="1"/>
          <w:color w:val="auto"/>
          <w:lang w:val="en-GB"/>
        </w:rPr>
        <w:t xml:space="preserve"> technology.</w:t>
      </w:r>
    </w:p>
    <w:p w:rsidRPr="004B5C14" w:rsidR="65CF65DF" w:rsidP="490F6103" w:rsidRDefault="65CF65DF" w14:paraId="24D4F4A2" w14:textId="08B029D0">
      <w:pPr>
        <w:pStyle w:val="BodyTextIndent"/>
        <w:ind w:left="0"/>
        <w:jc w:val="both"/>
        <w:rPr>
          <w:i w:val="1"/>
          <w:iCs w:val="1"/>
          <w:color w:val="auto"/>
          <w:sz w:val="20"/>
          <w:szCs w:val="20"/>
          <w:lang w:val="en-GB"/>
        </w:rPr>
      </w:pPr>
      <w:r w:rsidRPr="490F6103" w:rsidR="490F6103">
        <w:rPr>
          <w:i w:val="1"/>
          <w:iCs w:val="1"/>
          <w:color w:val="auto"/>
          <w:sz w:val="20"/>
          <w:szCs w:val="20"/>
          <w:lang w:val="en-GB"/>
        </w:rPr>
        <w:t>(Child Sexual Exploitation, Department of Education-February 2017</w:t>
      </w:r>
      <w:r w:rsidRPr="490F6103" w:rsidR="490F6103">
        <w:rPr>
          <w:color w:val="auto"/>
          <w:lang w:val="en-GB"/>
        </w:rPr>
        <w:t xml:space="preserve"> </w:t>
      </w:r>
    </w:p>
    <w:p w:rsidRPr="004B5C14" w:rsidR="65CF65DF" w:rsidP="490F6103" w:rsidRDefault="65CF65DF" w14:paraId="25614A02" w14:textId="34D27541">
      <w:pPr>
        <w:pStyle w:val="BodyTextIndent"/>
        <w:ind w:left="0"/>
        <w:jc w:val="both"/>
        <w:rPr>
          <w:color w:val="auto"/>
          <w:lang w:val="en-GB"/>
        </w:rPr>
      </w:pPr>
    </w:p>
    <w:p w:rsidRPr="004B5C14" w:rsidR="65CF65DF" w:rsidP="490F6103" w:rsidRDefault="004B5C14" w14:paraId="4A82A259" w14:textId="07D9E804">
      <w:pPr>
        <w:pStyle w:val="BodyTextIndent"/>
        <w:ind w:left="0"/>
        <w:jc w:val="both"/>
        <w:rPr>
          <w:color w:val="auto"/>
        </w:rPr>
      </w:pPr>
      <w:hyperlink r:id="Re7c7a0647cf74dbb">
        <w:r w:rsidRPr="490F6103" w:rsidR="490F6103">
          <w:rPr>
            <w:rStyle w:val="Hyperlink"/>
            <w:color w:val="auto"/>
            <w:lang w:val="en-GB"/>
          </w:rPr>
          <w:t>Child Sexual Exploitation-DfE 2017</w:t>
        </w:r>
      </w:hyperlink>
    </w:p>
    <w:p w:rsidRPr="004B5C14" w:rsidR="65CF65DF" w:rsidP="490F6103" w:rsidRDefault="65CF65DF" w14:paraId="65BEE8E7" w14:textId="4D56069A">
      <w:pPr>
        <w:pStyle w:val="BodyTextIndent"/>
        <w:ind w:left="0"/>
        <w:jc w:val="both"/>
        <w:rPr>
          <w:color w:val="auto"/>
          <w:lang w:val="en-GB"/>
        </w:rPr>
      </w:pPr>
    </w:p>
    <w:p w:rsidRPr="004B5C14" w:rsidR="002D1E6C" w:rsidP="490F6103" w:rsidRDefault="65CF65DF" w14:paraId="69F04005" w14:textId="4E9B52AA">
      <w:pPr>
        <w:pStyle w:val="BodyTextIndent"/>
        <w:ind w:left="0"/>
        <w:jc w:val="both"/>
        <w:rPr>
          <w:color w:val="auto"/>
          <w:lang w:val="en-GB"/>
        </w:rPr>
      </w:pPr>
      <w:r w:rsidRPr="490F6103" w:rsidR="490F6103">
        <w:rPr>
          <w:color w:val="auto"/>
          <w:lang w:val="en-GB"/>
        </w:rPr>
        <w:t>Children under the age of 16 cannot by law consent to sexual intercourse, children under the age of 18 cannot be paid for sexual services with money or in kind.</w:t>
      </w:r>
    </w:p>
    <w:p w:rsidRPr="004B5C14" w:rsidR="00A22B34" w:rsidP="490F6103" w:rsidRDefault="00A22B34" w14:paraId="69F04006" w14:textId="77777777">
      <w:pPr>
        <w:pStyle w:val="BodyTextIndent"/>
        <w:ind w:left="0"/>
        <w:jc w:val="both"/>
        <w:rPr>
          <w:color w:val="auto"/>
          <w:lang w:val="en-GB"/>
        </w:rPr>
      </w:pPr>
    </w:p>
    <w:p w:rsidRPr="004B5C14" w:rsidR="00031661" w:rsidP="490F6103" w:rsidRDefault="00756E75" w14:paraId="69F04007" w14:textId="4DC915FC">
      <w:pPr>
        <w:pStyle w:val="BodyTextIndent"/>
        <w:ind w:left="0"/>
        <w:jc w:val="both"/>
        <w:rPr>
          <w:color w:val="auto"/>
          <w:lang w:val="en-GB"/>
        </w:rPr>
      </w:pPr>
      <w:r w:rsidRPr="490F6103" w:rsidR="490F6103">
        <w:rPr>
          <w:color w:val="auto"/>
          <w:lang w:val="en-GB"/>
        </w:rPr>
        <w:t>Child Sexual E</w:t>
      </w:r>
      <w:r w:rsidRPr="490F6103" w:rsidR="490F6103">
        <w:rPr>
          <w:color w:val="auto"/>
          <w:lang w:val="en-GB"/>
        </w:rPr>
        <w:t>xploitation</w:t>
      </w:r>
      <w:r w:rsidRPr="490F6103" w:rsidR="490F6103">
        <w:rPr>
          <w:color w:val="auto"/>
          <w:lang w:val="en-GB"/>
        </w:rPr>
        <w:t xml:space="preserve"> is a form of child abus</w:t>
      </w:r>
      <w:r w:rsidRPr="490F6103" w:rsidR="490F6103">
        <w:rPr>
          <w:color w:val="auto"/>
          <w:lang w:val="en-GB"/>
        </w:rPr>
        <w:t>e that</w:t>
      </w:r>
      <w:r w:rsidRPr="490F6103" w:rsidR="490F6103">
        <w:rPr>
          <w:color w:val="auto"/>
          <w:lang w:val="en-GB"/>
        </w:rPr>
        <w:t xml:space="preserve"> is characterised by often ‘seemingly’ consensual relationships. It i</w:t>
      </w:r>
      <w:r w:rsidRPr="490F6103" w:rsidR="490F6103">
        <w:rPr>
          <w:color w:val="auto"/>
          <w:lang w:val="en-GB"/>
        </w:rPr>
        <w:t xml:space="preserve">nvolves exploitative </w:t>
      </w:r>
      <w:r w:rsidRPr="490F6103" w:rsidR="490F6103">
        <w:rPr>
          <w:color w:val="auto"/>
          <w:lang w:val="en-GB"/>
        </w:rPr>
        <w:t>situations</w:t>
      </w:r>
      <w:r w:rsidRPr="490F6103" w:rsidR="490F6103">
        <w:rPr>
          <w:color w:val="auto"/>
          <w:lang w:val="en-GB"/>
        </w:rPr>
        <w:t xml:space="preserve"> whereby young p</w:t>
      </w:r>
      <w:r w:rsidRPr="490F6103" w:rsidR="490F6103">
        <w:rPr>
          <w:color w:val="auto"/>
          <w:lang w:val="en-GB"/>
        </w:rPr>
        <w:t xml:space="preserve">eople receive something </w:t>
      </w:r>
      <w:r w:rsidRPr="490F6103" w:rsidR="490F6103">
        <w:rPr>
          <w:color w:val="auto"/>
          <w:lang w:val="en-GB"/>
        </w:rPr>
        <w:t>e.g.</w:t>
      </w:r>
      <w:r w:rsidRPr="490F6103" w:rsidR="490F6103">
        <w:rPr>
          <w:color w:val="auto"/>
          <w:lang w:val="en-GB"/>
        </w:rPr>
        <w:t xml:space="preserve"> drugs, money, </w:t>
      </w:r>
      <w:r w:rsidRPr="490F6103" w:rsidR="490F6103">
        <w:rPr>
          <w:color w:val="auto"/>
          <w:lang w:val="en-GB"/>
        </w:rPr>
        <w:t>alcohol, accommodation,</w:t>
      </w:r>
      <w:r w:rsidRPr="490F6103" w:rsidR="490F6103">
        <w:rPr>
          <w:color w:val="auto"/>
          <w:lang w:val="en-GB"/>
        </w:rPr>
        <w:t xml:space="preserve"> </w:t>
      </w:r>
      <w:r w:rsidRPr="490F6103" w:rsidR="490F6103">
        <w:rPr>
          <w:color w:val="auto"/>
          <w:lang w:val="en-GB"/>
        </w:rPr>
        <w:t>power</w:t>
      </w:r>
      <w:r w:rsidRPr="490F6103" w:rsidR="490F6103">
        <w:rPr>
          <w:color w:val="auto"/>
          <w:lang w:val="en-GB"/>
        </w:rPr>
        <w:t xml:space="preserve"> or</w:t>
      </w:r>
      <w:r w:rsidRPr="490F6103" w:rsidR="490F6103">
        <w:rPr>
          <w:color w:val="auto"/>
          <w:lang w:val="en-GB"/>
        </w:rPr>
        <w:t xml:space="preserve"> status </w:t>
      </w:r>
      <w:r w:rsidRPr="490F6103" w:rsidR="490F6103">
        <w:rPr>
          <w:color w:val="auto"/>
          <w:lang w:val="en-GB"/>
        </w:rPr>
        <w:t>as a direct result</w:t>
      </w:r>
      <w:r w:rsidRPr="490F6103" w:rsidR="490F6103">
        <w:rPr>
          <w:color w:val="auto"/>
          <w:lang w:val="en-GB"/>
        </w:rPr>
        <w:t xml:space="preserve"> of performing a sexual act</w:t>
      </w:r>
      <w:r w:rsidRPr="490F6103" w:rsidR="490F6103">
        <w:rPr>
          <w:color w:val="auto"/>
          <w:lang w:val="en-GB"/>
        </w:rPr>
        <w:t>.</w:t>
      </w:r>
      <w:r w:rsidRPr="490F6103" w:rsidR="490F6103">
        <w:rPr>
          <w:color w:val="auto"/>
          <w:lang w:val="en-GB"/>
        </w:rPr>
        <w:t xml:space="preserve"> The balance of power </w:t>
      </w:r>
      <w:r w:rsidRPr="490F6103" w:rsidR="490F6103">
        <w:rPr>
          <w:color w:val="auto"/>
          <w:lang w:val="en-GB"/>
        </w:rPr>
        <w:t>remains</w:t>
      </w:r>
      <w:r w:rsidRPr="490F6103" w:rsidR="490F6103">
        <w:rPr>
          <w:color w:val="auto"/>
          <w:lang w:val="en-GB"/>
        </w:rPr>
        <w:t xml:space="preserve"> with the abuser at all times.</w:t>
      </w:r>
    </w:p>
    <w:p w:rsidRPr="004B5C14" w:rsidR="00031661" w:rsidP="490F6103" w:rsidRDefault="00031661" w14:paraId="69F04008" w14:textId="77777777">
      <w:pPr>
        <w:pStyle w:val="BodyTextIndent"/>
        <w:jc w:val="both"/>
        <w:rPr>
          <w:color w:val="auto"/>
          <w:lang w:val="en-GB"/>
        </w:rPr>
      </w:pPr>
    </w:p>
    <w:p w:rsidRPr="004B5C14" w:rsidR="0059183E" w:rsidP="490F6103" w:rsidRDefault="65CF65DF" w14:paraId="252D0174" w14:textId="0D4F4DAB">
      <w:pPr>
        <w:pStyle w:val="BodyTextIndent"/>
        <w:ind w:left="0"/>
        <w:jc w:val="both"/>
        <w:rPr>
          <w:color w:val="auto"/>
          <w:lang w:val="en-GB"/>
        </w:rPr>
      </w:pPr>
      <w:r w:rsidRPr="490F6103" w:rsidR="490F6103">
        <w:rPr>
          <w:color w:val="auto"/>
          <w:lang w:val="en-GB"/>
        </w:rPr>
        <w:t xml:space="preserve">Young people are often tricked into believing that they are in loving relationships. (Sometimes called the boyfriend model.) Young people are groomed and </w:t>
      </w:r>
    </w:p>
    <w:p w:rsidRPr="004B5C14" w:rsidR="0059183E" w:rsidP="490F6103" w:rsidRDefault="0059183E" w14:paraId="73FF3CF6" w14:textId="318017D5">
      <w:pPr>
        <w:pStyle w:val="BodyTextIndent"/>
        <w:ind w:left="0"/>
        <w:jc w:val="both"/>
        <w:rPr>
          <w:color w:val="auto"/>
          <w:lang w:val="en-GB"/>
        </w:rPr>
      </w:pPr>
    </w:p>
    <w:p w:rsidRPr="004B5C14" w:rsidR="0059183E" w:rsidP="490F6103" w:rsidRDefault="65CF65DF" w14:paraId="69F04009" w14:textId="1C1DCF1A">
      <w:pPr>
        <w:pStyle w:val="BodyTextIndent"/>
        <w:ind w:left="0"/>
        <w:jc w:val="both"/>
        <w:rPr>
          <w:color w:val="auto"/>
          <w:lang w:val="en-GB"/>
        </w:rPr>
      </w:pPr>
      <w:r w:rsidRPr="490F6103" w:rsidR="490F6103">
        <w:rPr>
          <w:color w:val="auto"/>
          <w:lang w:val="en-GB"/>
        </w:rPr>
        <w:t>abused</w:t>
      </w:r>
      <w:r w:rsidRPr="490F6103" w:rsidR="490F6103">
        <w:rPr>
          <w:color w:val="auto"/>
          <w:lang w:val="en-GB"/>
        </w:rPr>
        <w:t xml:space="preserve">.  </w:t>
      </w:r>
      <w:r w:rsidRPr="490F6103" w:rsidR="490F6103">
        <w:rPr>
          <w:color w:val="auto"/>
          <w:lang w:val="en-GB"/>
        </w:rPr>
        <w:t xml:space="preserve">Violence, </w:t>
      </w:r>
      <w:r w:rsidRPr="490F6103" w:rsidR="490F6103">
        <w:rPr>
          <w:color w:val="auto"/>
          <w:lang w:val="en-GB"/>
        </w:rPr>
        <w:t>coercion</w:t>
      </w:r>
      <w:r w:rsidRPr="490F6103" w:rsidR="490F6103">
        <w:rPr>
          <w:color w:val="auto"/>
          <w:lang w:val="en-GB"/>
        </w:rPr>
        <w:t xml:space="preserve"> and intimidation is common, leaving the young person isolated and eventually feeling trapped, in their ever-shrinking world.</w:t>
      </w:r>
    </w:p>
    <w:p w:rsidRPr="004B5C14" w:rsidR="0059183E" w:rsidP="490F6103" w:rsidRDefault="00874387" w14:paraId="69F0400A" w14:textId="10F6CEE3">
      <w:pPr>
        <w:pStyle w:val="BodyTextIndent"/>
        <w:ind w:left="0"/>
        <w:jc w:val="both"/>
        <w:rPr>
          <w:color w:val="auto"/>
          <w:lang w:val="en-GB"/>
        </w:rPr>
      </w:pPr>
      <w:r w:rsidRPr="490F6103" w:rsidR="490F6103">
        <w:rPr>
          <w:color w:val="auto"/>
          <w:lang w:val="en-GB"/>
        </w:rPr>
        <w:t>To begin with</w:t>
      </w:r>
      <w:r w:rsidRPr="490F6103" w:rsidR="490F6103">
        <w:rPr>
          <w:color w:val="auto"/>
          <w:lang w:val="en-GB"/>
        </w:rPr>
        <w:t>,</w:t>
      </w:r>
      <w:r w:rsidRPr="490F6103" w:rsidR="490F6103">
        <w:rPr>
          <w:color w:val="auto"/>
          <w:lang w:val="en-GB"/>
        </w:rPr>
        <w:t xml:space="preserve"> y</w:t>
      </w:r>
      <w:r w:rsidRPr="490F6103" w:rsidR="490F6103">
        <w:rPr>
          <w:color w:val="auto"/>
          <w:lang w:val="en-GB"/>
        </w:rPr>
        <w:t>oung people</w:t>
      </w:r>
      <w:r w:rsidRPr="490F6103" w:rsidR="490F6103">
        <w:rPr>
          <w:color w:val="auto"/>
          <w:lang w:val="en-GB"/>
        </w:rPr>
        <w:t xml:space="preserve"> m</w:t>
      </w:r>
      <w:r w:rsidRPr="490F6103" w:rsidR="490F6103">
        <w:rPr>
          <w:color w:val="auto"/>
          <w:lang w:val="en-GB"/>
        </w:rPr>
        <w:t xml:space="preserve">ight be invited to parties, </w:t>
      </w:r>
      <w:r w:rsidRPr="490F6103" w:rsidR="490F6103">
        <w:rPr>
          <w:color w:val="auto"/>
          <w:lang w:val="en-GB"/>
        </w:rPr>
        <w:t xml:space="preserve">where they are </w:t>
      </w:r>
      <w:r w:rsidRPr="490F6103" w:rsidR="490F6103">
        <w:rPr>
          <w:color w:val="auto"/>
          <w:lang w:val="en-GB"/>
        </w:rPr>
        <w:t>given drugs or alcohol</w:t>
      </w:r>
      <w:r w:rsidRPr="490F6103" w:rsidR="490F6103">
        <w:rPr>
          <w:color w:val="auto"/>
          <w:lang w:val="en-GB"/>
        </w:rPr>
        <w:t xml:space="preserve"> or shown affection</w:t>
      </w:r>
      <w:r w:rsidRPr="490F6103" w:rsidR="490F6103">
        <w:rPr>
          <w:color w:val="auto"/>
          <w:lang w:val="en-GB"/>
        </w:rPr>
        <w:t>,</w:t>
      </w:r>
      <w:r w:rsidRPr="490F6103" w:rsidR="490F6103">
        <w:rPr>
          <w:color w:val="auto"/>
          <w:lang w:val="en-GB"/>
        </w:rPr>
        <w:t xml:space="preserve"> </w:t>
      </w:r>
      <w:r w:rsidRPr="490F6103" w:rsidR="490F6103">
        <w:rPr>
          <w:color w:val="auto"/>
          <w:lang w:val="en-GB"/>
        </w:rPr>
        <w:t>to</w:t>
      </w:r>
      <w:r w:rsidRPr="490F6103" w:rsidR="490F6103">
        <w:rPr>
          <w:color w:val="auto"/>
          <w:lang w:val="en-GB"/>
        </w:rPr>
        <w:t xml:space="preserve"> get them hooked in.</w:t>
      </w:r>
      <w:r w:rsidRPr="490F6103" w:rsidR="490F6103">
        <w:rPr>
          <w:color w:val="auto"/>
          <w:lang w:val="en-GB"/>
        </w:rPr>
        <w:t xml:space="preserve"> </w:t>
      </w:r>
    </w:p>
    <w:p w:rsidRPr="004B5C14" w:rsidR="001C3275" w:rsidP="490F6103" w:rsidRDefault="001C3275" w14:paraId="69F0400B" w14:textId="77777777">
      <w:pPr>
        <w:pStyle w:val="BodyTextIndent"/>
        <w:ind w:left="0"/>
        <w:jc w:val="both"/>
        <w:rPr>
          <w:color w:val="auto"/>
          <w:lang w:val="en-GB"/>
        </w:rPr>
      </w:pPr>
    </w:p>
    <w:p w:rsidRPr="004B5C14" w:rsidR="001C3275" w:rsidP="490F6103" w:rsidRDefault="001C3275" w14:paraId="69F0400C" w14:textId="42CCFB2E">
      <w:pPr>
        <w:pStyle w:val="BodyTextIndent"/>
        <w:ind w:left="0"/>
        <w:jc w:val="both"/>
        <w:rPr>
          <w:color w:val="auto"/>
          <w:lang w:val="en-GB"/>
        </w:rPr>
      </w:pPr>
      <w:r w:rsidRPr="490F6103" w:rsidR="490F6103">
        <w:rPr>
          <w:color w:val="auto"/>
          <w:lang w:val="en-GB"/>
        </w:rPr>
        <w:t xml:space="preserve">Social media poses great risks to these young people, </w:t>
      </w:r>
      <w:r w:rsidRPr="490F6103" w:rsidR="490F6103">
        <w:rPr>
          <w:color w:val="auto"/>
          <w:lang w:val="en-GB"/>
        </w:rPr>
        <w:t>providing</w:t>
      </w:r>
      <w:r w:rsidRPr="490F6103" w:rsidR="490F6103">
        <w:rPr>
          <w:color w:val="auto"/>
          <w:lang w:val="en-GB"/>
        </w:rPr>
        <w:t xml:space="preserve"> a</w:t>
      </w:r>
      <w:r w:rsidRPr="490F6103" w:rsidR="490F6103">
        <w:rPr>
          <w:color w:val="auto"/>
          <w:lang w:val="en-GB"/>
        </w:rPr>
        <w:t>n easy</w:t>
      </w:r>
      <w:r w:rsidRPr="490F6103" w:rsidR="490F6103">
        <w:rPr>
          <w:color w:val="auto"/>
          <w:lang w:val="en-GB"/>
        </w:rPr>
        <w:t xml:space="preserve"> platform for abusers to groom children by sharing indecent images or pretending to be someone of a similar age to them.</w:t>
      </w:r>
    </w:p>
    <w:p w:rsidRPr="004B5C14" w:rsidR="001C3275" w:rsidP="490F6103" w:rsidRDefault="001C3275" w14:paraId="69F0400D" w14:textId="77777777">
      <w:pPr>
        <w:pStyle w:val="BodyTextIndent"/>
        <w:ind w:left="0"/>
        <w:jc w:val="both"/>
        <w:rPr>
          <w:color w:val="auto"/>
          <w:lang w:val="en-GB"/>
        </w:rPr>
      </w:pPr>
    </w:p>
    <w:p w:rsidRPr="004B5C14" w:rsidR="00874387" w:rsidP="490F6103" w:rsidRDefault="002305A5" w14:paraId="69F0400E" w14:textId="77777777">
      <w:pPr>
        <w:pStyle w:val="BodyTextIndent"/>
        <w:ind w:left="0"/>
        <w:jc w:val="both"/>
        <w:rPr>
          <w:color w:val="auto"/>
          <w:lang w:val="en-GB"/>
        </w:rPr>
      </w:pPr>
      <w:r w:rsidRPr="490F6103" w:rsidR="490F6103">
        <w:rPr>
          <w:color w:val="auto"/>
          <w:lang w:val="en-GB"/>
        </w:rPr>
        <w:t xml:space="preserve">Staff must be aware </w:t>
      </w:r>
      <w:r w:rsidRPr="490F6103" w:rsidR="490F6103">
        <w:rPr>
          <w:color w:val="auto"/>
          <w:lang w:val="en-GB"/>
        </w:rPr>
        <w:t>of the backgrounds that these young people come from and the likelihood of them having been exposed to these situations</w:t>
      </w:r>
      <w:r w:rsidRPr="490F6103" w:rsidR="490F6103">
        <w:rPr>
          <w:color w:val="auto"/>
          <w:lang w:val="en-GB"/>
        </w:rPr>
        <w:t xml:space="preserve">.  </w:t>
      </w:r>
      <w:r w:rsidRPr="490F6103" w:rsidR="490F6103">
        <w:rPr>
          <w:color w:val="auto"/>
          <w:lang w:val="en-GB"/>
        </w:rPr>
        <w:t xml:space="preserve">Key work should be targeted around the </w:t>
      </w:r>
      <w:r w:rsidRPr="490F6103" w:rsidR="490F6103">
        <w:rPr>
          <w:color w:val="auto"/>
          <w:lang w:val="en-GB"/>
        </w:rPr>
        <w:t>Bwise</w:t>
      </w:r>
      <w:r w:rsidRPr="490F6103" w:rsidR="490F6103">
        <w:rPr>
          <w:color w:val="auto"/>
          <w:lang w:val="en-GB"/>
        </w:rPr>
        <w:t xml:space="preserve"> and Love Rocks</w:t>
      </w:r>
      <w:r w:rsidRPr="490F6103" w:rsidR="490F6103">
        <w:rPr>
          <w:color w:val="auto"/>
          <w:lang w:val="en-GB"/>
        </w:rPr>
        <w:t xml:space="preserve"> program</w:t>
      </w:r>
      <w:r w:rsidRPr="490F6103" w:rsidR="490F6103">
        <w:rPr>
          <w:color w:val="auto"/>
          <w:lang w:val="en-GB"/>
        </w:rPr>
        <w:t>s that explore</w:t>
      </w:r>
      <w:r w:rsidRPr="490F6103" w:rsidR="490F6103">
        <w:rPr>
          <w:color w:val="auto"/>
          <w:lang w:val="en-GB"/>
        </w:rPr>
        <w:t xml:space="preserve"> this area in </w:t>
      </w:r>
      <w:r w:rsidRPr="490F6103" w:rsidR="490F6103">
        <w:rPr>
          <w:color w:val="auto"/>
          <w:lang w:val="en-GB"/>
        </w:rPr>
        <w:t>great detail</w:t>
      </w:r>
      <w:r w:rsidRPr="490F6103" w:rsidR="490F6103">
        <w:rPr>
          <w:color w:val="auto"/>
          <w:lang w:val="en-GB"/>
        </w:rPr>
        <w:t>, educating</w:t>
      </w:r>
      <w:r w:rsidRPr="490F6103" w:rsidR="490F6103">
        <w:rPr>
          <w:color w:val="auto"/>
          <w:lang w:val="en-GB"/>
        </w:rPr>
        <w:t xml:space="preserve"> the young person t</w:t>
      </w:r>
      <w:r w:rsidRPr="490F6103" w:rsidR="490F6103">
        <w:rPr>
          <w:color w:val="auto"/>
          <w:lang w:val="en-GB"/>
        </w:rPr>
        <w:t>o recognise the signs</w:t>
      </w:r>
      <w:r w:rsidRPr="490F6103" w:rsidR="490F6103">
        <w:rPr>
          <w:color w:val="auto"/>
          <w:lang w:val="en-GB"/>
        </w:rPr>
        <w:t>,</w:t>
      </w:r>
      <w:r w:rsidRPr="490F6103" w:rsidR="490F6103">
        <w:rPr>
          <w:color w:val="auto"/>
          <w:lang w:val="en-GB"/>
        </w:rPr>
        <w:t xml:space="preserve"> </w:t>
      </w:r>
      <w:r w:rsidRPr="490F6103" w:rsidR="490F6103">
        <w:rPr>
          <w:color w:val="auto"/>
          <w:lang w:val="en-GB"/>
        </w:rPr>
        <w:t>and empower</w:t>
      </w:r>
      <w:r w:rsidRPr="490F6103" w:rsidR="490F6103">
        <w:rPr>
          <w:color w:val="auto"/>
          <w:lang w:val="en-GB"/>
        </w:rPr>
        <w:t xml:space="preserve"> </w:t>
      </w:r>
      <w:r w:rsidRPr="490F6103" w:rsidR="490F6103">
        <w:rPr>
          <w:color w:val="auto"/>
          <w:lang w:val="en-GB"/>
        </w:rPr>
        <w:t>them to make better</w:t>
      </w:r>
      <w:r w:rsidRPr="490F6103" w:rsidR="490F6103">
        <w:rPr>
          <w:color w:val="auto"/>
          <w:lang w:val="en-GB"/>
        </w:rPr>
        <w:t>,</w:t>
      </w:r>
      <w:r w:rsidRPr="490F6103" w:rsidR="490F6103">
        <w:rPr>
          <w:color w:val="auto"/>
          <w:lang w:val="en-GB"/>
        </w:rPr>
        <w:t xml:space="preserve"> safer choices.</w:t>
      </w:r>
    </w:p>
    <w:p w:rsidRPr="004B5C14" w:rsidR="001C3275" w:rsidP="490F6103" w:rsidRDefault="001C3275" w14:paraId="69F0400F" w14:textId="77777777">
      <w:pPr>
        <w:pStyle w:val="BodyTextIndent"/>
        <w:ind w:left="0"/>
        <w:jc w:val="both"/>
        <w:rPr>
          <w:color w:val="auto"/>
          <w:lang w:val="en-GB"/>
        </w:rPr>
      </w:pPr>
    </w:p>
    <w:p w:rsidRPr="004B5C14" w:rsidR="00874387" w:rsidP="490F6103" w:rsidRDefault="00E86155" w14:paraId="69F04010" w14:textId="485F73F6">
      <w:pPr>
        <w:pStyle w:val="BodyTextIndent"/>
        <w:ind w:left="0"/>
        <w:jc w:val="both"/>
        <w:rPr>
          <w:color w:val="auto"/>
          <w:lang w:val="en-GB"/>
        </w:rPr>
      </w:pPr>
      <w:r w:rsidRPr="490F6103" w:rsidR="490F6103">
        <w:rPr>
          <w:color w:val="auto"/>
          <w:lang w:val="en-GB"/>
        </w:rPr>
        <w:t>Staff must remain sensitive to the fact that many young people will be unaware that they were</w:t>
      </w:r>
      <w:r w:rsidRPr="490F6103" w:rsidR="490F6103">
        <w:rPr>
          <w:color w:val="auto"/>
          <w:lang w:val="en-GB"/>
        </w:rPr>
        <w:t>/are being</w:t>
      </w:r>
      <w:r w:rsidRPr="490F6103" w:rsidR="490F6103">
        <w:rPr>
          <w:color w:val="auto"/>
          <w:lang w:val="en-GB"/>
        </w:rPr>
        <w:t xml:space="preserve"> sexually exploited</w:t>
      </w:r>
      <w:r w:rsidRPr="490F6103" w:rsidR="490F6103">
        <w:rPr>
          <w:color w:val="auto"/>
          <w:lang w:val="en-GB"/>
        </w:rPr>
        <w:t>,</w:t>
      </w:r>
      <w:r w:rsidRPr="490F6103" w:rsidR="490F6103">
        <w:rPr>
          <w:color w:val="auto"/>
          <w:lang w:val="en-GB"/>
        </w:rPr>
        <w:t xml:space="preserve"> due to their </w:t>
      </w:r>
      <w:r w:rsidRPr="490F6103" w:rsidR="490F6103">
        <w:rPr>
          <w:color w:val="auto"/>
          <w:lang w:val="en-GB"/>
        </w:rPr>
        <w:t xml:space="preserve">own </w:t>
      </w:r>
      <w:r w:rsidRPr="490F6103" w:rsidR="490F6103">
        <w:rPr>
          <w:color w:val="auto"/>
          <w:lang w:val="en-GB"/>
        </w:rPr>
        <w:t xml:space="preserve">negative </w:t>
      </w:r>
      <w:r w:rsidRPr="490F6103" w:rsidR="490F6103">
        <w:rPr>
          <w:color w:val="auto"/>
          <w:lang w:val="en-GB"/>
        </w:rPr>
        <w:t>perceptions</w:t>
      </w:r>
      <w:r w:rsidRPr="490F6103" w:rsidR="490F6103">
        <w:rPr>
          <w:color w:val="auto"/>
          <w:lang w:val="en-GB"/>
        </w:rPr>
        <w:t xml:space="preserve"> and experiences of relationships</w:t>
      </w:r>
      <w:r w:rsidRPr="490F6103" w:rsidR="490F6103">
        <w:rPr>
          <w:color w:val="auto"/>
          <w:lang w:val="en-GB"/>
        </w:rPr>
        <w:t>.</w:t>
      </w:r>
      <w:r w:rsidRPr="490F6103" w:rsidR="490F6103">
        <w:rPr>
          <w:color w:val="auto"/>
          <w:lang w:val="en-GB"/>
        </w:rPr>
        <w:t xml:space="preserve">  </w:t>
      </w:r>
      <w:r w:rsidRPr="490F6103" w:rsidR="490F6103">
        <w:rPr>
          <w:color w:val="auto"/>
          <w:lang w:val="en-GB"/>
        </w:rPr>
        <w:t>Furthermore</w:t>
      </w:r>
      <w:r w:rsidRPr="490F6103" w:rsidR="490F6103">
        <w:rPr>
          <w:color w:val="auto"/>
          <w:lang w:val="en-GB"/>
        </w:rPr>
        <w:t>,</w:t>
      </w:r>
      <w:r w:rsidRPr="490F6103" w:rsidR="490F6103">
        <w:rPr>
          <w:color w:val="auto"/>
          <w:lang w:val="en-GB"/>
        </w:rPr>
        <w:t xml:space="preserve"> staff should remain open to the fact that despite being in our care, they </w:t>
      </w:r>
      <w:r w:rsidRPr="490F6103" w:rsidR="490F6103">
        <w:rPr>
          <w:color w:val="auto"/>
          <w:lang w:val="en-GB"/>
        </w:rPr>
        <w:t>may</w:t>
      </w:r>
      <w:r w:rsidRPr="490F6103" w:rsidR="490F6103">
        <w:rPr>
          <w:color w:val="auto"/>
          <w:lang w:val="en-GB"/>
        </w:rPr>
        <w:t xml:space="preserve"> still</w:t>
      </w:r>
      <w:r w:rsidRPr="490F6103" w:rsidR="490F6103">
        <w:rPr>
          <w:color w:val="auto"/>
          <w:lang w:val="en-GB"/>
        </w:rPr>
        <w:t xml:space="preserve"> be</w:t>
      </w:r>
      <w:r w:rsidRPr="490F6103" w:rsidR="490F6103">
        <w:rPr>
          <w:color w:val="auto"/>
          <w:lang w:val="en-GB"/>
        </w:rPr>
        <w:t xml:space="preserve"> at risk of </w:t>
      </w:r>
      <w:r w:rsidRPr="490F6103" w:rsidR="490F6103">
        <w:rPr>
          <w:color w:val="auto"/>
          <w:lang w:val="en-GB"/>
        </w:rPr>
        <w:t xml:space="preserve">further </w:t>
      </w:r>
      <w:r w:rsidRPr="490F6103" w:rsidR="490F6103">
        <w:rPr>
          <w:color w:val="auto"/>
          <w:lang w:val="en-GB"/>
        </w:rPr>
        <w:t>exploitation</w:t>
      </w:r>
      <w:r w:rsidRPr="490F6103" w:rsidR="490F6103">
        <w:rPr>
          <w:color w:val="auto"/>
          <w:lang w:val="en-GB"/>
        </w:rPr>
        <w:t>.</w:t>
      </w:r>
    </w:p>
    <w:p w:rsidRPr="004B5C14" w:rsidR="001E0A1A" w:rsidP="490F6103" w:rsidRDefault="001E0A1A" w14:paraId="69F04011" w14:textId="77777777">
      <w:pPr>
        <w:pStyle w:val="BodyTextIndent"/>
        <w:ind w:left="0"/>
        <w:jc w:val="both"/>
        <w:rPr>
          <w:color w:val="auto"/>
          <w:lang w:val="en-GB"/>
        </w:rPr>
      </w:pPr>
    </w:p>
    <w:p w:rsidRPr="004B5C14" w:rsidR="001E0A1A" w:rsidP="490F6103" w:rsidRDefault="001E0A1A" w14:paraId="69F04012" w14:textId="740FD475">
      <w:pPr>
        <w:pStyle w:val="BodyTextIndent"/>
        <w:ind w:left="0"/>
        <w:jc w:val="both"/>
        <w:rPr>
          <w:color w:val="auto"/>
          <w:lang w:val="en-GB"/>
        </w:rPr>
      </w:pPr>
      <w:r w:rsidRPr="490F6103" w:rsidR="490F6103">
        <w:rPr>
          <w:color w:val="auto"/>
          <w:lang w:val="en-GB"/>
        </w:rPr>
        <w:t xml:space="preserve">Staff complete CSE Indicator forms for each young person that are reviewed every 3 months. Any areas identified as </w:t>
      </w:r>
      <w:r w:rsidRPr="490F6103" w:rsidR="490F6103">
        <w:rPr>
          <w:color w:val="auto"/>
          <w:lang w:val="en-GB"/>
        </w:rPr>
        <w:t>high risk</w:t>
      </w:r>
      <w:r w:rsidRPr="490F6103" w:rsidR="490F6103">
        <w:rPr>
          <w:color w:val="auto"/>
          <w:lang w:val="en-GB"/>
        </w:rPr>
        <w:t xml:space="preserve"> are then used as a basis for targeted key work.  Any concerns that a young person may be exploited, should be reported to a DSL </w:t>
      </w:r>
      <w:r w:rsidRPr="490F6103" w:rsidR="490F6103">
        <w:rPr>
          <w:color w:val="auto"/>
          <w:lang w:val="en-GB"/>
        </w:rPr>
        <w:t>immediately</w:t>
      </w:r>
      <w:r w:rsidRPr="490F6103" w:rsidR="490F6103">
        <w:rPr>
          <w:color w:val="auto"/>
          <w:lang w:val="en-GB"/>
        </w:rPr>
        <w:t xml:space="preserve">, and if </w:t>
      </w:r>
      <w:r w:rsidRPr="490F6103" w:rsidR="490F6103">
        <w:rPr>
          <w:color w:val="auto"/>
          <w:lang w:val="en-GB"/>
        </w:rPr>
        <w:t>appropriate</w:t>
      </w:r>
      <w:r w:rsidRPr="490F6103" w:rsidR="490F6103">
        <w:rPr>
          <w:color w:val="auto"/>
          <w:lang w:val="en-GB"/>
        </w:rPr>
        <w:t>, a referral made.</w:t>
      </w:r>
    </w:p>
    <w:p w:rsidRPr="004B5C14" w:rsidR="00B9607D" w:rsidP="490F6103" w:rsidRDefault="00B9607D" w14:paraId="69F04013" w14:textId="77777777">
      <w:pPr>
        <w:pStyle w:val="BodyTextIndent"/>
        <w:ind w:left="0"/>
        <w:jc w:val="both"/>
        <w:rPr>
          <w:color w:val="auto"/>
          <w:lang w:val="en-GB"/>
        </w:rPr>
      </w:pPr>
    </w:p>
    <w:p w:rsidRPr="004B5C14" w:rsidR="00B9607D" w:rsidP="490F6103" w:rsidRDefault="14D18E6F" w14:paraId="69F04014" w14:textId="77777777">
      <w:pPr>
        <w:pStyle w:val="BodyTextIndent"/>
        <w:ind w:left="0"/>
        <w:jc w:val="both"/>
        <w:rPr>
          <w:color w:val="auto"/>
          <w:lang w:val="en-GB"/>
        </w:rPr>
      </w:pPr>
      <w:r w:rsidRPr="490F6103" w:rsidR="490F6103">
        <w:rPr>
          <w:color w:val="auto"/>
          <w:lang w:val="en-GB"/>
        </w:rPr>
        <w:t xml:space="preserve">Some signs that a young person is being sexually exploited </w:t>
      </w:r>
      <w:r w:rsidRPr="490F6103" w:rsidR="490F6103">
        <w:rPr>
          <w:color w:val="auto"/>
          <w:lang w:val="en-GB"/>
        </w:rPr>
        <w:t>include:</w:t>
      </w:r>
      <w:r w:rsidRPr="490F6103" w:rsidR="490F6103">
        <w:rPr>
          <w:color w:val="auto"/>
          <w:lang w:val="en-GB"/>
        </w:rPr>
        <w:t xml:space="preserve"> Being late returning from free time, or home contact, disengagement in the rewards program at the home, appearing to have unexplained gifts and money, mood swings, secretive behaviour, associating with older individuals. </w:t>
      </w:r>
    </w:p>
    <w:p w:rsidRPr="004B5C14" w:rsidR="00874387" w:rsidP="490F6103" w:rsidRDefault="00874387" w14:paraId="69F04015" w14:textId="15C8A4F4">
      <w:pPr>
        <w:pStyle w:val="BodyTextIndent"/>
        <w:ind w:left="0"/>
        <w:jc w:val="both"/>
        <w:rPr>
          <w:color w:val="auto"/>
          <w:lang w:val="en-GB"/>
        </w:rPr>
      </w:pPr>
    </w:p>
    <w:p w:rsidRPr="004B5C14" w:rsidR="00874387" w:rsidP="490F6103" w:rsidRDefault="00874387" w14:paraId="69F04016" w14:textId="77777777">
      <w:pPr>
        <w:pStyle w:val="BodyTextIndent"/>
        <w:ind w:left="0"/>
        <w:jc w:val="both"/>
        <w:rPr>
          <w:b w:val="1"/>
          <w:bCs w:val="1"/>
          <w:color w:val="auto"/>
          <w:lang w:val="en-GB"/>
        </w:rPr>
      </w:pPr>
      <w:r w:rsidRPr="490F6103" w:rsidR="490F6103">
        <w:rPr>
          <w:b w:val="1"/>
          <w:bCs w:val="1"/>
          <w:color w:val="auto"/>
          <w:lang w:val="en-GB"/>
        </w:rPr>
        <w:t xml:space="preserve">Children in </w:t>
      </w:r>
      <w:r w:rsidRPr="490F6103" w:rsidR="490F6103">
        <w:rPr>
          <w:b w:val="1"/>
          <w:bCs w:val="1"/>
          <w:color w:val="auto"/>
          <w:lang w:val="en-GB"/>
        </w:rPr>
        <w:t xml:space="preserve">residential </w:t>
      </w:r>
      <w:r w:rsidRPr="490F6103" w:rsidR="490F6103">
        <w:rPr>
          <w:b w:val="1"/>
          <w:bCs w:val="1"/>
          <w:color w:val="auto"/>
          <w:lang w:val="en-GB"/>
        </w:rPr>
        <w:t>care are amongst the most vulnerable group of young people, and therefore are easy targets.</w:t>
      </w:r>
    </w:p>
    <w:p w:rsidRPr="004B5C14" w:rsidR="009261E1" w:rsidP="490F6103" w:rsidRDefault="009261E1" w14:paraId="69F04017" w14:textId="77777777">
      <w:pPr>
        <w:pStyle w:val="BodyTextIndent"/>
        <w:ind w:left="0"/>
        <w:jc w:val="both"/>
        <w:rPr>
          <w:b w:val="1"/>
          <w:bCs w:val="1"/>
          <w:color w:val="auto"/>
          <w:lang w:val="en-GB"/>
        </w:rPr>
      </w:pPr>
    </w:p>
    <w:p w:rsidRPr="004B5C14" w:rsidR="009261E1" w:rsidP="490F6103" w:rsidRDefault="009261E1" w14:paraId="69F04018" w14:textId="5AE19CE5">
      <w:pPr>
        <w:pStyle w:val="BodyTextIndent"/>
        <w:ind w:left="0"/>
        <w:jc w:val="both"/>
        <w:rPr>
          <w:b w:val="1"/>
          <w:bCs w:val="1"/>
          <w:color w:val="auto"/>
          <w:lang w:val="en-GB"/>
        </w:rPr>
      </w:pPr>
    </w:p>
    <w:p w:rsidRPr="004B5C14" w:rsidR="65CF65DF" w:rsidP="490F6103" w:rsidRDefault="65CF65DF" w14:paraId="5D5AD5A9" w14:textId="29BD3609">
      <w:pPr>
        <w:pStyle w:val="BodyTextIndent"/>
        <w:ind w:left="0"/>
        <w:jc w:val="both"/>
        <w:rPr>
          <w:b w:val="1"/>
          <w:bCs w:val="1"/>
          <w:color w:val="auto"/>
          <w:lang w:val="en-GB"/>
        </w:rPr>
      </w:pPr>
    </w:p>
    <w:p w:rsidRPr="004B5C14" w:rsidR="65CF65DF" w:rsidP="490F6103" w:rsidRDefault="65CF65DF" w14:paraId="53BAD9FF" w14:textId="05A9F715">
      <w:pPr>
        <w:pStyle w:val="BodyTextIndent"/>
        <w:ind w:left="0"/>
        <w:jc w:val="both"/>
        <w:rPr>
          <w:b w:val="1"/>
          <w:bCs w:val="1"/>
          <w:color w:val="auto"/>
          <w:lang w:val="en-GB"/>
        </w:rPr>
      </w:pPr>
    </w:p>
    <w:p w:rsidRPr="004B5C14" w:rsidR="65CF65DF" w:rsidP="490F6103" w:rsidRDefault="65CF65DF" w14:paraId="4B4B5668" w14:textId="44B84967">
      <w:pPr>
        <w:pStyle w:val="BodyTextIndent"/>
        <w:ind w:left="0"/>
        <w:jc w:val="both"/>
        <w:rPr>
          <w:b w:val="1"/>
          <w:bCs w:val="1"/>
          <w:color w:val="auto"/>
          <w:lang w:val="en-GB"/>
        </w:rPr>
      </w:pPr>
    </w:p>
    <w:p w:rsidRPr="004B5C14" w:rsidR="65CF65DF" w:rsidP="490F6103" w:rsidRDefault="65CF65DF" w14:paraId="6A23E204" w14:textId="04A245AF">
      <w:pPr>
        <w:pStyle w:val="BodyTextIndent"/>
        <w:ind w:left="0"/>
        <w:jc w:val="both"/>
        <w:rPr>
          <w:b w:val="1"/>
          <w:bCs w:val="1"/>
          <w:color w:val="auto"/>
          <w:lang w:val="en-GB"/>
        </w:rPr>
      </w:pPr>
    </w:p>
    <w:p w:rsidRPr="004B5C14" w:rsidR="65CF65DF" w:rsidP="490F6103" w:rsidRDefault="65CF65DF" w14:paraId="24F44568" w14:textId="405D267F">
      <w:pPr>
        <w:pStyle w:val="BodyTextIndent"/>
        <w:ind w:left="0"/>
        <w:jc w:val="both"/>
        <w:rPr>
          <w:b w:val="1"/>
          <w:bCs w:val="1"/>
          <w:color w:val="auto"/>
          <w:lang w:val="en-GB"/>
        </w:rPr>
      </w:pPr>
    </w:p>
    <w:p w:rsidRPr="004B5C14" w:rsidR="14D18E6F" w:rsidP="490F6103" w:rsidRDefault="14D18E6F" w14:paraId="296C2307" w14:textId="7518F910">
      <w:pPr>
        <w:pStyle w:val="BodyTextIndent"/>
        <w:ind w:left="0"/>
        <w:jc w:val="both"/>
        <w:rPr>
          <w:b w:val="1"/>
          <w:bCs w:val="1"/>
          <w:color w:val="auto"/>
          <w:lang w:val="en-GB"/>
        </w:rPr>
      </w:pPr>
    </w:p>
    <w:p w:rsidRPr="004B5C14" w:rsidR="009261E1" w:rsidP="490F6103" w:rsidRDefault="009261E1" w14:paraId="69F04019" w14:textId="77777777">
      <w:pPr>
        <w:pStyle w:val="BodyTextIndent"/>
        <w:ind w:left="0"/>
        <w:jc w:val="both"/>
        <w:rPr>
          <w:b w:val="1"/>
          <w:bCs w:val="1"/>
          <w:color w:val="auto"/>
          <w:lang w:val="en-GB"/>
        </w:rPr>
      </w:pPr>
      <w:r w:rsidRPr="490F6103" w:rsidR="490F6103">
        <w:rPr>
          <w:b w:val="1"/>
          <w:bCs w:val="1"/>
          <w:color w:val="auto"/>
          <w:u w:val="single"/>
          <w:lang w:val="en-GB"/>
        </w:rPr>
        <w:t>Honour-based Violence (HBV</w:t>
      </w:r>
      <w:r w:rsidRPr="490F6103" w:rsidR="490F6103">
        <w:rPr>
          <w:b w:val="1"/>
          <w:bCs w:val="1"/>
          <w:color w:val="auto"/>
          <w:lang w:val="en-GB"/>
        </w:rPr>
        <w:t>)</w:t>
      </w:r>
    </w:p>
    <w:p w:rsidRPr="004B5C14" w:rsidR="009261E1" w:rsidP="490F6103" w:rsidRDefault="009261E1" w14:paraId="69F0401A" w14:textId="77777777">
      <w:pPr>
        <w:pStyle w:val="BodyTextIndent"/>
        <w:ind w:left="0"/>
        <w:jc w:val="both"/>
        <w:rPr>
          <w:b w:val="1"/>
          <w:bCs w:val="1"/>
          <w:color w:val="auto"/>
          <w:lang w:val="en-GB"/>
        </w:rPr>
      </w:pPr>
    </w:p>
    <w:p w:rsidRPr="004B5C14" w:rsidR="009261E1" w:rsidP="490F6103" w:rsidRDefault="65CF65DF" w14:paraId="69F0401B" w14:textId="77777777">
      <w:pPr>
        <w:pStyle w:val="BodyTextIndent"/>
        <w:ind w:left="0"/>
        <w:jc w:val="both"/>
        <w:rPr>
          <w:color w:val="auto"/>
          <w:lang w:val="en-GB"/>
        </w:rPr>
      </w:pPr>
      <w:r w:rsidRPr="490F6103" w:rsidR="490F6103">
        <w:rPr>
          <w:color w:val="auto"/>
          <w:lang w:val="en-GB"/>
        </w:rPr>
        <w:t>Honour based violence is a form of domestic violence, which occurs in the name of ‘honour</w:t>
      </w:r>
      <w:r w:rsidRPr="490F6103" w:rsidR="490F6103">
        <w:rPr>
          <w:color w:val="auto"/>
          <w:lang w:val="en-GB"/>
        </w:rPr>
        <w:t>’,</w:t>
      </w:r>
      <w:r w:rsidRPr="490F6103" w:rsidR="490F6103">
        <w:rPr>
          <w:color w:val="auto"/>
          <w:lang w:val="en-GB"/>
        </w:rPr>
        <w:t xml:space="preserve"> </w:t>
      </w:r>
      <w:r w:rsidRPr="490F6103" w:rsidR="490F6103">
        <w:rPr>
          <w:color w:val="auto"/>
          <w:lang w:val="en-GB"/>
        </w:rPr>
        <w:t>in order to</w:t>
      </w:r>
      <w:r w:rsidRPr="490F6103" w:rsidR="490F6103">
        <w:rPr>
          <w:color w:val="auto"/>
          <w:lang w:val="en-GB"/>
        </w:rPr>
        <w:t xml:space="preserve"> protect the ‘name or reputation’ of a family</w:t>
      </w:r>
      <w:r w:rsidRPr="490F6103" w:rsidR="490F6103">
        <w:rPr>
          <w:color w:val="auto"/>
          <w:lang w:val="en-GB"/>
        </w:rPr>
        <w:t xml:space="preserve">.  </w:t>
      </w:r>
      <w:r w:rsidRPr="490F6103" w:rsidR="490F6103">
        <w:rPr>
          <w:color w:val="auto"/>
          <w:lang w:val="en-GB"/>
        </w:rPr>
        <w:t>It is often linked to the perceived shame brought to the family, or not adhering to the traditional beliefs.</w:t>
      </w:r>
    </w:p>
    <w:p w:rsidRPr="004B5C14" w:rsidR="65CF65DF" w:rsidP="490F6103" w:rsidRDefault="65CF65DF" w14:paraId="29F553F0" w14:textId="20119448">
      <w:pPr>
        <w:pStyle w:val="BodyTextIndent"/>
        <w:ind w:left="0"/>
        <w:jc w:val="both"/>
        <w:rPr>
          <w:color w:val="auto"/>
          <w:lang w:val="en-GB"/>
        </w:rPr>
      </w:pPr>
    </w:p>
    <w:p w:rsidRPr="004B5C14" w:rsidR="002F5EC2" w:rsidP="490F6103" w:rsidRDefault="65CF65DF" w14:paraId="51975F7C" w14:textId="2E0B7A41">
      <w:pPr>
        <w:pStyle w:val="BodyTextIndent"/>
        <w:ind w:left="0"/>
        <w:jc w:val="both"/>
        <w:rPr>
          <w:color w:val="auto"/>
          <w:lang w:val="en-GB"/>
        </w:rPr>
      </w:pPr>
      <w:r w:rsidRPr="490F6103" w:rsidR="490F6103">
        <w:rPr>
          <w:color w:val="auto"/>
          <w:lang w:val="en-GB"/>
        </w:rPr>
        <w:t xml:space="preserve">Some reasons why honour-based crimes are committed are as follows: </w:t>
      </w:r>
    </w:p>
    <w:p w:rsidRPr="004B5C14" w:rsidR="002F5EC2" w:rsidP="490F6103" w:rsidRDefault="002F5EC2" w14:paraId="6F0674AE" w14:textId="07485837">
      <w:pPr>
        <w:pStyle w:val="BodyTextIndent"/>
        <w:ind w:left="0"/>
        <w:jc w:val="both"/>
        <w:rPr>
          <w:color w:val="auto"/>
          <w:lang w:val="en-GB"/>
        </w:rPr>
      </w:pPr>
    </w:p>
    <w:p w:rsidRPr="004B5C14" w:rsidR="002F5EC2" w:rsidP="490F6103" w:rsidRDefault="65CF65DF" w14:paraId="2F990491" w14:textId="153D1160">
      <w:pPr>
        <w:pStyle w:val="BodyTextIndent"/>
        <w:numPr>
          <w:ilvl w:val="0"/>
          <w:numId w:val="3"/>
        </w:numPr>
        <w:jc w:val="both"/>
        <w:rPr>
          <w:color w:val="auto"/>
          <w:lang w:val="en-GB"/>
        </w:rPr>
      </w:pPr>
      <w:r w:rsidRPr="490F6103" w:rsidR="490F6103">
        <w:rPr>
          <w:color w:val="auto"/>
          <w:lang w:val="en-GB"/>
        </w:rPr>
        <w:t xml:space="preserve">Being in a relationship with someone who is not part of their religion, </w:t>
      </w:r>
    </w:p>
    <w:p w:rsidRPr="004B5C14" w:rsidR="002F5EC2" w:rsidP="490F6103" w:rsidRDefault="65CF65DF" w14:paraId="65D4451F" w14:textId="68C9B2D5">
      <w:pPr>
        <w:pStyle w:val="BodyTextIndent"/>
        <w:numPr>
          <w:ilvl w:val="0"/>
          <w:numId w:val="3"/>
        </w:numPr>
        <w:jc w:val="both"/>
        <w:rPr>
          <w:color w:val="auto"/>
          <w:lang w:val="en-GB"/>
        </w:rPr>
      </w:pPr>
      <w:r w:rsidRPr="490F6103" w:rsidR="490F6103">
        <w:rPr>
          <w:color w:val="auto"/>
          <w:lang w:val="en-GB"/>
        </w:rPr>
        <w:t xml:space="preserve">Wanting to get out of a forced or arranged marriage, </w:t>
      </w:r>
    </w:p>
    <w:p w:rsidRPr="004B5C14" w:rsidR="002F5EC2" w:rsidP="490F6103" w:rsidRDefault="65CF65DF" w14:paraId="69F0401C" w14:textId="3DEAABBE">
      <w:pPr>
        <w:pStyle w:val="BodyTextIndent"/>
        <w:numPr>
          <w:ilvl w:val="0"/>
          <w:numId w:val="3"/>
        </w:numPr>
        <w:jc w:val="both"/>
        <w:rPr>
          <w:color w:val="auto"/>
          <w:lang w:val="en-GB"/>
        </w:rPr>
      </w:pPr>
      <w:r w:rsidRPr="490F6103" w:rsidR="490F6103">
        <w:rPr>
          <w:color w:val="auto"/>
          <w:lang w:val="en-GB"/>
        </w:rPr>
        <w:t xml:space="preserve">Turning their back on their culture or religion. </w:t>
      </w:r>
    </w:p>
    <w:p w:rsidRPr="004B5C14" w:rsidR="65CF65DF" w:rsidP="490F6103" w:rsidRDefault="65CF65DF" w14:paraId="55F67DB1" w14:textId="31DEA6EC">
      <w:pPr>
        <w:pStyle w:val="BodyTextIndent"/>
        <w:ind w:left="0"/>
        <w:jc w:val="both"/>
        <w:rPr>
          <w:color w:val="auto"/>
          <w:lang w:val="en-GB"/>
        </w:rPr>
      </w:pPr>
    </w:p>
    <w:p w:rsidRPr="004B5C14" w:rsidR="00020D50" w:rsidP="490F6103" w:rsidRDefault="65CF65DF" w14:paraId="69F0401D" w14:textId="27698405">
      <w:pPr>
        <w:pStyle w:val="BodyTextIndent"/>
        <w:ind w:left="0"/>
        <w:jc w:val="both"/>
        <w:rPr>
          <w:color w:val="auto"/>
          <w:lang w:val="en-GB"/>
        </w:rPr>
      </w:pPr>
      <w:r w:rsidRPr="490F6103" w:rsidR="490F6103">
        <w:rPr>
          <w:color w:val="auto"/>
          <w:lang w:val="en-GB"/>
        </w:rPr>
        <w:t xml:space="preserve">If staff have any concerns that one of the children in our care is vulnerable to this type of crime, they must share this </w:t>
      </w:r>
      <w:r w:rsidRPr="490F6103" w:rsidR="490F6103">
        <w:rPr>
          <w:color w:val="auto"/>
          <w:lang w:val="en-GB"/>
        </w:rPr>
        <w:t>immediately</w:t>
      </w:r>
      <w:r w:rsidRPr="490F6103" w:rsidR="490F6103">
        <w:rPr>
          <w:color w:val="auto"/>
          <w:lang w:val="en-GB"/>
        </w:rPr>
        <w:t xml:space="preserve"> with a DSL.</w:t>
      </w:r>
    </w:p>
    <w:p w:rsidRPr="004B5C14" w:rsidR="0072675B" w:rsidP="490F6103" w:rsidRDefault="0072675B" w14:paraId="69F0401E" w14:textId="77777777">
      <w:pPr>
        <w:pStyle w:val="BodyTextIndent"/>
        <w:ind w:left="0"/>
        <w:jc w:val="both"/>
        <w:rPr>
          <w:color w:val="auto"/>
          <w:lang w:val="en-GB"/>
        </w:rPr>
      </w:pPr>
    </w:p>
    <w:p w:rsidRPr="004B5C14" w:rsidR="00A2584A" w:rsidP="490F6103" w:rsidRDefault="00A2584A" w14:paraId="369B54A4" w14:textId="5391F4A6">
      <w:pPr>
        <w:pStyle w:val="BodyTextIndent"/>
        <w:ind w:left="0"/>
        <w:jc w:val="both"/>
        <w:rPr>
          <w:color w:val="auto"/>
          <w:lang w:val="en-GB"/>
        </w:rPr>
      </w:pPr>
    </w:p>
    <w:p w:rsidRPr="004B5C14" w:rsidR="00020D50" w:rsidP="490F6103" w:rsidRDefault="14D18E6F" w14:paraId="69F04021" w14:textId="2D3AF0ED">
      <w:pPr>
        <w:pStyle w:val="BodyTextIndent"/>
        <w:ind w:left="0"/>
        <w:jc w:val="both"/>
        <w:rPr>
          <w:b w:val="1"/>
          <w:bCs w:val="1"/>
          <w:color w:val="auto"/>
          <w:u w:val="single"/>
          <w:lang w:val="en-GB"/>
        </w:rPr>
      </w:pPr>
      <w:r w:rsidRPr="490F6103" w:rsidR="490F6103">
        <w:rPr>
          <w:b w:val="1"/>
          <w:bCs w:val="1"/>
          <w:color w:val="auto"/>
          <w:u w:val="single"/>
          <w:lang w:val="en-GB"/>
        </w:rPr>
        <w:t xml:space="preserve">Counter Terrorism, Radicalisation </w:t>
      </w:r>
    </w:p>
    <w:p w:rsidR="04002021" w:rsidP="490F6103" w:rsidRDefault="04002021" w14:paraId="2B7F5E09" w14:textId="4B3FBE7C">
      <w:pPr>
        <w:pStyle w:val="BodyTextIndent"/>
        <w:ind w:left="0"/>
        <w:jc w:val="both"/>
        <w:rPr>
          <w:noProof w:val="0"/>
          <w:color w:val="auto"/>
          <w:lang w:val="en-GB"/>
        </w:rPr>
      </w:pPr>
    </w:p>
    <w:p w:rsidR="04002021" w:rsidP="490F6103" w:rsidRDefault="04002021" w14:paraId="67667DC6" w14:textId="226806A0">
      <w:pPr>
        <w:pStyle w:val="BodyTextIndent"/>
        <w:ind w:left="0"/>
        <w:jc w:val="both"/>
        <w:rPr>
          <w:noProof w:val="0"/>
          <w:color w:val="auto"/>
          <w:lang w:val="en-GB"/>
        </w:rPr>
      </w:pPr>
      <w:hyperlink r:id="Rc50fabafcde1491b">
        <w:r w:rsidRPr="490F6103" w:rsidR="490F6103">
          <w:rPr>
            <w:rStyle w:val="Hyperlink"/>
            <w:noProof w:val="0"/>
            <w:color w:val="auto"/>
            <w:lang w:val="en-GB"/>
          </w:rPr>
          <w:t>Protecting children from radicalisation: the prevent duty - GOV.UK (www.gov.uk)</w:t>
        </w:r>
      </w:hyperlink>
    </w:p>
    <w:p w:rsidR="04002021" w:rsidP="490F6103" w:rsidRDefault="04002021" w14:paraId="0732870C" w14:textId="6FE09B8D">
      <w:pPr>
        <w:pStyle w:val="BodyTextIndent"/>
        <w:ind w:left="0"/>
        <w:jc w:val="both"/>
        <w:rPr>
          <w:b w:val="1"/>
          <w:bCs w:val="1"/>
          <w:color w:val="auto"/>
          <w:u w:val="single"/>
          <w:lang w:val="en-GB"/>
        </w:rPr>
      </w:pPr>
    </w:p>
    <w:p w:rsidRPr="004B5C14" w:rsidR="00020D50" w:rsidP="490F6103" w:rsidRDefault="0072675B" w14:paraId="69F04022" w14:textId="085CBCF4">
      <w:pPr>
        <w:pStyle w:val="BodyTextIndent"/>
        <w:ind w:left="0"/>
        <w:jc w:val="both"/>
        <w:rPr>
          <w:color w:val="auto"/>
          <w:lang w:val="en-GB"/>
        </w:rPr>
      </w:pPr>
      <w:r w:rsidRPr="490F6103" w:rsidR="490F6103">
        <w:rPr>
          <w:color w:val="auto"/>
          <w:lang w:val="en-GB"/>
        </w:rPr>
        <w:t xml:space="preserve">The government is clear that any form of extremism or radicalisation are safeguarding concerns, and as such should </w:t>
      </w:r>
      <w:r w:rsidRPr="490F6103" w:rsidR="490F6103">
        <w:rPr>
          <w:color w:val="auto"/>
          <w:lang w:val="en-GB"/>
        </w:rPr>
        <w:t>be taken seriously and dealt with by following the homes safeguarding policy and procedure</w:t>
      </w:r>
      <w:r w:rsidRPr="490F6103" w:rsidR="490F6103">
        <w:rPr>
          <w:color w:val="auto"/>
          <w:lang w:val="en-GB"/>
        </w:rPr>
        <w:t>.</w:t>
      </w:r>
      <w:r w:rsidRPr="490F6103" w:rsidR="490F6103">
        <w:rPr>
          <w:color w:val="auto"/>
          <w:lang w:val="en-GB"/>
        </w:rPr>
        <w:t xml:space="preserve">  </w:t>
      </w:r>
      <w:r w:rsidRPr="490F6103" w:rsidR="490F6103">
        <w:rPr>
          <w:color w:val="auto"/>
          <w:lang w:val="en-GB"/>
        </w:rPr>
        <w:t>In 2015 the Counter Terrorism Security Act, placed a ‘Prevent Duty’ on schools to actively look out for signs of</w:t>
      </w:r>
      <w:r w:rsidRPr="490F6103" w:rsidR="490F6103">
        <w:rPr>
          <w:color w:val="auto"/>
          <w:lang w:val="en-GB"/>
        </w:rPr>
        <w:t xml:space="preserve"> radicalisation, to </w:t>
      </w:r>
      <w:r w:rsidRPr="490F6103" w:rsidR="490F6103">
        <w:rPr>
          <w:color w:val="auto"/>
          <w:lang w:val="en-GB"/>
        </w:rPr>
        <w:t>provide</w:t>
      </w:r>
      <w:r w:rsidRPr="490F6103" w:rsidR="490F6103">
        <w:rPr>
          <w:color w:val="auto"/>
          <w:lang w:val="en-GB"/>
        </w:rPr>
        <w:t xml:space="preserve"> education to young people</w:t>
      </w:r>
      <w:r w:rsidRPr="490F6103" w:rsidR="490F6103">
        <w:rPr>
          <w:color w:val="auto"/>
          <w:lang w:val="en-GB"/>
        </w:rPr>
        <w:t>, and make referrals where necessary.</w:t>
      </w:r>
      <w:r w:rsidRPr="490F6103" w:rsidR="490F6103">
        <w:rPr>
          <w:color w:val="auto"/>
          <w:lang w:val="en-GB"/>
        </w:rPr>
        <w:t xml:space="preserve"> </w:t>
      </w:r>
    </w:p>
    <w:p w:rsidRPr="004B5C14" w:rsidR="00AE522F" w:rsidP="490F6103" w:rsidRDefault="00AE522F" w14:paraId="69F04023" w14:textId="77777777">
      <w:pPr>
        <w:pStyle w:val="BodyTextIndent"/>
        <w:ind w:left="0"/>
        <w:jc w:val="both"/>
        <w:rPr>
          <w:color w:val="auto"/>
          <w:lang w:val="en-GB"/>
        </w:rPr>
      </w:pPr>
    </w:p>
    <w:p w:rsidRPr="004B5C14" w:rsidR="00020D50" w:rsidP="490F6103" w:rsidRDefault="007441A1" w14:paraId="69F04024" w14:textId="77777777">
      <w:pPr>
        <w:pStyle w:val="BodyTextIndent"/>
        <w:ind w:left="0"/>
        <w:jc w:val="both"/>
        <w:rPr>
          <w:color w:val="auto"/>
          <w:lang w:val="en-GB"/>
        </w:rPr>
      </w:pPr>
      <w:r w:rsidRPr="490F6103" w:rsidR="490F6103">
        <w:rPr>
          <w:color w:val="auto"/>
          <w:lang w:val="en-GB"/>
        </w:rPr>
        <w:t>Whilst the school offers a diverse religious education, it places a particular</w:t>
      </w:r>
      <w:r w:rsidRPr="490F6103" w:rsidR="490F6103">
        <w:rPr>
          <w:color w:val="auto"/>
          <w:lang w:val="en-GB"/>
        </w:rPr>
        <w:t xml:space="preserve"> emphasis on teaching British values.</w:t>
      </w:r>
      <w:r w:rsidRPr="490F6103" w:rsidR="490F6103">
        <w:rPr>
          <w:color w:val="auto"/>
          <w:lang w:val="en-GB"/>
        </w:rPr>
        <w:t xml:space="preserve">  </w:t>
      </w:r>
    </w:p>
    <w:p w:rsidRPr="004B5C14" w:rsidR="00AE522F" w:rsidP="490F6103" w:rsidRDefault="00AE522F" w14:paraId="69F04025" w14:textId="77777777">
      <w:pPr>
        <w:pStyle w:val="BodyTextIndent"/>
        <w:ind w:left="0"/>
        <w:jc w:val="both"/>
        <w:rPr>
          <w:color w:val="auto"/>
          <w:lang w:val="en-GB"/>
        </w:rPr>
      </w:pPr>
    </w:p>
    <w:p w:rsidRPr="004B5C14" w:rsidR="003C6CDD" w:rsidP="490F6103" w:rsidRDefault="00AE522F" w14:paraId="69F04026" w14:textId="09DF8B36">
      <w:pPr>
        <w:pStyle w:val="BodyTextIndent"/>
        <w:ind w:left="0"/>
        <w:jc w:val="both"/>
        <w:rPr>
          <w:color w:val="auto"/>
          <w:lang w:val="en-GB"/>
        </w:rPr>
      </w:pPr>
      <w:r w:rsidRPr="490F6103" w:rsidR="490F6103">
        <w:rPr>
          <w:color w:val="auto"/>
          <w:lang w:val="en-GB"/>
        </w:rPr>
        <w:t xml:space="preserve">Social media is often used </w:t>
      </w:r>
      <w:r w:rsidRPr="490F6103" w:rsidR="490F6103">
        <w:rPr>
          <w:color w:val="auto"/>
          <w:lang w:val="en-GB"/>
        </w:rPr>
        <w:t>as a way to</w:t>
      </w:r>
      <w:r w:rsidRPr="490F6103" w:rsidR="490F6103">
        <w:rPr>
          <w:color w:val="auto"/>
          <w:lang w:val="en-GB"/>
        </w:rPr>
        <w:t xml:space="preserve"> ‘hook in’ vulnerable young people, and while the children in the</w:t>
      </w:r>
      <w:r w:rsidRPr="490F6103" w:rsidR="490F6103">
        <w:rPr>
          <w:color w:val="auto"/>
          <w:lang w:val="en-GB"/>
        </w:rPr>
        <w:t xml:space="preserve"> homes are not given access to s</w:t>
      </w:r>
      <w:r w:rsidRPr="490F6103" w:rsidR="490F6103">
        <w:rPr>
          <w:color w:val="auto"/>
          <w:lang w:val="en-GB"/>
        </w:rPr>
        <w:t>ocial media, the risk still poses if they have free time, or home contact</w:t>
      </w:r>
      <w:r w:rsidRPr="490F6103" w:rsidR="490F6103">
        <w:rPr>
          <w:color w:val="auto"/>
          <w:lang w:val="en-GB"/>
        </w:rPr>
        <w:t>.</w:t>
      </w:r>
      <w:r w:rsidRPr="490F6103" w:rsidR="490F6103">
        <w:rPr>
          <w:color w:val="auto"/>
          <w:lang w:val="en-GB"/>
        </w:rPr>
        <w:t xml:space="preserve">  </w:t>
      </w:r>
      <w:r w:rsidRPr="490F6103" w:rsidR="490F6103">
        <w:rPr>
          <w:color w:val="auto"/>
          <w:lang w:val="en-GB"/>
        </w:rPr>
        <w:t>Therefore</w:t>
      </w:r>
      <w:r w:rsidRPr="490F6103" w:rsidR="490F6103">
        <w:rPr>
          <w:color w:val="auto"/>
          <w:lang w:val="en-GB"/>
        </w:rPr>
        <w:t>,</w:t>
      </w:r>
      <w:r w:rsidRPr="490F6103" w:rsidR="490F6103">
        <w:rPr>
          <w:color w:val="auto"/>
          <w:lang w:val="en-GB"/>
        </w:rPr>
        <w:t xml:space="preserve"> it is important that all young people are educated about the dangers, and the vulnerability of social media </w:t>
      </w:r>
      <w:r w:rsidRPr="490F6103" w:rsidR="490F6103">
        <w:rPr>
          <w:color w:val="auto"/>
          <w:lang w:val="en-GB"/>
        </w:rPr>
        <w:t>more widely</w:t>
      </w:r>
      <w:r w:rsidRPr="490F6103" w:rsidR="490F6103">
        <w:rPr>
          <w:color w:val="auto"/>
          <w:lang w:val="en-GB"/>
        </w:rPr>
        <w:t>, not just having these removed</w:t>
      </w:r>
      <w:r w:rsidRPr="490F6103" w:rsidR="490F6103">
        <w:rPr>
          <w:color w:val="auto"/>
          <w:lang w:val="en-GB"/>
        </w:rPr>
        <w:t>.</w:t>
      </w:r>
    </w:p>
    <w:p w:rsidRPr="004B5C14" w:rsidR="00AE522F" w:rsidP="490F6103" w:rsidRDefault="00DB5D13" w14:paraId="69F04027" w14:textId="77777777">
      <w:pPr>
        <w:pStyle w:val="BodyTextIndent"/>
        <w:ind w:left="0"/>
        <w:jc w:val="both"/>
        <w:rPr>
          <w:color w:val="auto"/>
          <w:lang w:val="en-GB"/>
        </w:rPr>
      </w:pPr>
      <w:r w:rsidRPr="004B5C14">
        <w:rPr>
          <w:bCs/>
          <w:lang w:val="en-GB"/>
        </w:rPr>
        <w:tab/>
      </w:r>
    </w:p>
    <w:p w:rsidRPr="004B5C14" w:rsidR="0043391D" w:rsidP="490F6103" w:rsidRDefault="65CF65DF" w14:paraId="69F04028" w14:textId="4AABF27F">
      <w:pPr>
        <w:pStyle w:val="BodyTextIndent"/>
        <w:ind w:left="0"/>
        <w:jc w:val="both"/>
        <w:rPr>
          <w:color w:val="auto"/>
          <w:lang w:val="en-GB"/>
        </w:rPr>
      </w:pPr>
      <w:r w:rsidRPr="490F6103" w:rsidR="490F6103">
        <w:rPr>
          <w:color w:val="auto"/>
          <w:lang w:val="en-GB"/>
        </w:rPr>
        <w:t xml:space="preserve">Staff use radicalization tool kits to </w:t>
      </w:r>
      <w:r w:rsidRPr="490F6103" w:rsidR="490F6103">
        <w:rPr>
          <w:color w:val="auto"/>
          <w:lang w:val="en-GB"/>
        </w:rPr>
        <w:t>identify</w:t>
      </w:r>
      <w:r w:rsidRPr="490F6103" w:rsidR="490F6103">
        <w:rPr>
          <w:color w:val="auto"/>
          <w:lang w:val="en-GB"/>
        </w:rPr>
        <w:t xml:space="preserve"> the level of risk for each child, these are updated every three months</w:t>
      </w:r>
      <w:r w:rsidRPr="490F6103" w:rsidR="490F6103">
        <w:rPr>
          <w:color w:val="auto"/>
          <w:lang w:val="en-GB"/>
        </w:rPr>
        <w:t xml:space="preserve">.  </w:t>
      </w:r>
      <w:r w:rsidRPr="490F6103" w:rsidR="490F6103">
        <w:rPr>
          <w:color w:val="auto"/>
          <w:lang w:val="en-GB"/>
        </w:rPr>
        <w:t xml:space="preserve">Any risks </w:t>
      </w:r>
      <w:r w:rsidRPr="490F6103" w:rsidR="490F6103">
        <w:rPr>
          <w:color w:val="auto"/>
          <w:lang w:val="en-GB"/>
        </w:rPr>
        <w:t>identified</w:t>
      </w:r>
      <w:r w:rsidRPr="490F6103" w:rsidR="490F6103">
        <w:rPr>
          <w:color w:val="auto"/>
          <w:lang w:val="en-GB"/>
        </w:rPr>
        <w:t xml:space="preserve"> will be linked with targeted key work. If staff are concerned that a child is being radicalised, they should inform a DSL and a referral should be made.</w:t>
      </w:r>
    </w:p>
    <w:p w:rsidRPr="004B5C14" w:rsidR="00AE522F" w:rsidP="490F6103" w:rsidRDefault="00AE522F" w14:paraId="69F04029" w14:textId="77777777">
      <w:pPr>
        <w:pStyle w:val="BodyTextIndent"/>
        <w:ind w:left="0"/>
        <w:jc w:val="both"/>
        <w:rPr>
          <w:color w:val="auto"/>
          <w:lang w:val="en-GB"/>
        </w:rPr>
      </w:pPr>
    </w:p>
    <w:p w:rsidRPr="004B5C14" w:rsidR="0043391D" w:rsidP="490F6103" w:rsidRDefault="65CF65DF" w14:paraId="69F0402A" w14:textId="77777777">
      <w:pPr>
        <w:pStyle w:val="BodyTextIndent"/>
        <w:ind w:left="0"/>
        <w:jc w:val="both"/>
        <w:rPr>
          <w:color w:val="auto"/>
          <w:lang w:val="en-GB"/>
        </w:rPr>
      </w:pPr>
      <w:r w:rsidRPr="490F6103" w:rsidR="490F6103">
        <w:rPr>
          <w:b w:val="1"/>
          <w:bCs w:val="1"/>
          <w:i w:val="1"/>
          <w:iCs w:val="1"/>
          <w:color w:val="auto"/>
          <w:lang w:val="en-GB"/>
        </w:rPr>
        <w:t xml:space="preserve">Signs for staff to look out for </w:t>
      </w:r>
      <w:r w:rsidRPr="490F6103" w:rsidR="490F6103">
        <w:rPr>
          <w:b w:val="1"/>
          <w:bCs w:val="1"/>
          <w:i w:val="1"/>
          <w:iCs w:val="1"/>
          <w:color w:val="auto"/>
          <w:lang w:val="en-GB"/>
        </w:rPr>
        <w:t>include:</w:t>
      </w:r>
      <w:r w:rsidRPr="490F6103" w:rsidR="490F6103">
        <w:rPr>
          <w:i w:val="1"/>
          <w:iCs w:val="1"/>
          <w:color w:val="auto"/>
          <w:lang w:val="en-GB"/>
        </w:rPr>
        <w:t xml:space="preserve"> </w:t>
      </w:r>
      <w:r w:rsidRPr="490F6103" w:rsidR="490F6103">
        <w:rPr>
          <w:color w:val="auto"/>
          <w:lang w:val="en-GB"/>
        </w:rPr>
        <w:t xml:space="preserve"> Changes in behaviour, changes in attitude, Changes in physical presentation.</w:t>
      </w:r>
    </w:p>
    <w:p w:rsidRPr="004B5C14" w:rsidR="003C6CDD" w:rsidP="490F6103" w:rsidRDefault="003C6CDD" w14:paraId="69F0402C" w14:textId="322692BA">
      <w:pPr>
        <w:pStyle w:val="BodyTextIndent"/>
        <w:ind w:left="0"/>
        <w:jc w:val="both"/>
        <w:rPr>
          <w:color w:val="auto"/>
          <w:lang w:val="en-GB"/>
        </w:rPr>
      </w:pPr>
    </w:p>
    <w:p w:rsidRPr="004B5C14" w:rsidR="00C50B3D" w:rsidP="490F6103" w:rsidRDefault="00C50B3D" w14:paraId="71EE9D9B" w14:textId="46473D2C">
      <w:pPr>
        <w:pStyle w:val="BodyTextIndent"/>
        <w:ind w:left="0"/>
        <w:jc w:val="both"/>
        <w:rPr>
          <w:color w:val="auto"/>
          <w:lang w:val="en-GB"/>
        </w:rPr>
      </w:pPr>
    </w:p>
    <w:p w:rsidRPr="004B5C14" w:rsidR="00C50B3D" w:rsidP="490F6103" w:rsidRDefault="00C50B3D" w14:paraId="6F8E749D" w14:textId="7395DA17">
      <w:pPr>
        <w:pStyle w:val="BodyTextIndent"/>
        <w:ind w:left="0"/>
        <w:jc w:val="both"/>
        <w:rPr>
          <w:color w:val="auto"/>
          <w:lang w:val="en-GB"/>
        </w:rPr>
      </w:pPr>
    </w:p>
    <w:p w:rsidRPr="004B5C14" w:rsidR="00C50B3D" w:rsidP="490F6103" w:rsidRDefault="00C50B3D" w14:paraId="35CFBF0A" w14:textId="577D15EE">
      <w:pPr>
        <w:pStyle w:val="BodyTextIndent"/>
        <w:ind w:left="0"/>
        <w:jc w:val="both"/>
        <w:rPr>
          <w:color w:val="auto"/>
          <w:lang w:val="en-GB"/>
        </w:rPr>
      </w:pPr>
    </w:p>
    <w:p w:rsidRPr="004B5C14" w:rsidR="00C50B3D" w:rsidP="490F6103" w:rsidRDefault="00C50B3D" w14:paraId="0EC20C54" w14:textId="2DEAB368">
      <w:pPr>
        <w:pStyle w:val="BodyTextIndent"/>
        <w:ind w:left="0"/>
        <w:jc w:val="both"/>
        <w:rPr>
          <w:color w:val="auto"/>
          <w:lang w:val="en-GB"/>
        </w:rPr>
      </w:pPr>
    </w:p>
    <w:p w:rsidRPr="004B5C14" w:rsidR="00C50B3D" w:rsidP="490F6103" w:rsidRDefault="00C50B3D" w14:paraId="588A4B92" w14:textId="070E2836">
      <w:pPr>
        <w:pStyle w:val="BodyTextIndent"/>
        <w:ind w:left="0"/>
        <w:jc w:val="both"/>
        <w:rPr>
          <w:color w:val="auto"/>
          <w:lang w:val="en-GB"/>
        </w:rPr>
      </w:pPr>
    </w:p>
    <w:p w:rsidRPr="004B5C14" w:rsidR="00C50B3D" w:rsidP="490F6103" w:rsidRDefault="00C50B3D" w14:paraId="69F0402E" w14:textId="725A77F7">
      <w:pPr>
        <w:pStyle w:val="BodyTextIndent"/>
        <w:ind w:left="0"/>
        <w:jc w:val="both"/>
        <w:rPr>
          <w:color w:val="auto"/>
          <w:lang w:val="en-GB"/>
        </w:rPr>
      </w:pPr>
    </w:p>
    <w:p w:rsidRPr="004B5C14" w:rsidR="00C50B3D" w:rsidP="490F6103" w:rsidRDefault="14D18E6F" w14:paraId="69F0402F" w14:textId="298C6EAA">
      <w:pPr>
        <w:pStyle w:val="BodyTextIndent"/>
        <w:spacing w:line="0" w:lineRule="atLeast"/>
        <w:ind w:left="0"/>
        <w:jc w:val="both"/>
        <w:rPr>
          <w:b w:val="1"/>
          <w:bCs w:val="1"/>
          <w:color w:val="auto"/>
          <w:u w:val="single"/>
          <w:lang w:val="en-GB"/>
        </w:rPr>
      </w:pPr>
      <w:r w:rsidRPr="490F6103" w:rsidR="490F6103">
        <w:rPr>
          <w:rFonts w:eastAsia="Arial"/>
          <w:b w:val="1"/>
          <w:bCs w:val="1"/>
          <w:color w:val="auto"/>
          <w:u w:val="single"/>
        </w:rPr>
        <w:t>County Lines</w:t>
      </w:r>
      <w:r w:rsidRPr="490F6103" w:rsidR="490F6103">
        <w:rPr>
          <w:b w:val="1"/>
          <w:bCs w:val="1"/>
          <w:color w:val="auto"/>
          <w:u w:val="single"/>
          <w:lang w:val="en-GB"/>
        </w:rPr>
        <w:t xml:space="preserve"> and Child Criminal Exploitation (CCE)</w:t>
      </w:r>
    </w:p>
    <w:p w:rsidRPr="004B5C14" w:rsidR="00C50B3D" w:rsidP="490F6103" w:rsidRDefault="00C50B3D" w14:paraId="69F04030" w14:textId="77777777">
      <w:pPr>
        <w:spacing w:line="0" w:lineRule="atLeast"/>
        <w:ind w:left="426"/>
        <w:rPr>
          <w:rFonts w:ascii="Arial" w:hAnsi="Arial" w:eastAsia="Arial" w:cs="Arial"/>
          <w:color w:val="auto"/>
          <w:sz w:val="22"/>
          <w:szCs w:val="22"/>
        </w:rPr>
      </w:pPr>
    </w:p>
    <w:p w:rsidRPr="004B5C14" w:rsidR="00C50B3D" w:rsidP="490F6103" w:rsidRDefault="65CF65DF" w14:paraId="69F04031" w14:textId="2843DEAE">
      <w:pPr>
        <w:spacing w:line="0" w:lineRule="atLeast"/>
        <w:ind w:right="-7"/>
        <w:jc w:val="both"/>
        <w:rPr>
          <w:rFonts w:ascii="Arial" w:hAnsi="Arial" w:eastAsia="Arial" w:cs="Arial"/>
          <w:color w:val="auto"/>
          <w:sz w:val="24"/>
          <w:szCs w:val="24"/>
        </w:rPr>
      </w:pPr>
      <w:r w:rsidRPr="490F6103" w:rsidR="490F6103">
        <w:rPr>
          <w:rFonts w:ascii="Arial" w:hAnsi="Arial" w:eastAsia="Arial" w:cs="Arial"/>
          <w:color w:val="auto"/>
          <w:sz w:val="24"/>
          <w:szCs w:val="24"/>
        </w:rPr>
        <w:t xml:space="preserve">County Lines are usually </w:t>
      </w:r>
      <w:r w:rsidRPr="490F6103" w:rsidR="490F6103">
        <w:rPr>
          <w:rFonts w:ascii="Arial" w:hAnsi="Arial" w:eastAsia="Arial" w:cs="Arial"/>
          <w:color w:val="auto"/>
          <w:sz w:val="24"/>
          <w:szCs w:val="24"/>
        </w:rPr>
        <w:t>operating</w:t>
      </w:r>
      <w:r w:rsidRPr="490F6103" w:rsidR="490F6103">
        <w:rPr>
          <w:rFonts w:ascii="Arial" w:hAnsi="Arial" w:eastAsia="Arial" w:cs="Arial"/>
          <w:color w:val="auto"/>
          <w:sz w:val="24"/>
          <w:szCs w:val="24"/>
        </w:rPr>
        <w:t xml:space="preserve"> from cities into more rural areas. Young people in rural areas including Suffolk and Essex are being recruited by gangs/serious </w:t>
      </w:r>
      <w:r w:rsidRPr="490F6103" w:rsidR="490F6103">
        <w:rPr>
          <w:rFonts w:ascii="Arial" w:hAnsi="Arial" w:eastAsia="Arial" w:cs="Arial"/>
          <w:color w:val="auto"/>
          <w:sz w:val="24"/>
          <w:szCs w:val="24"/>
        </w:rPr>
        <w:t>organised</w:t>
      </w:r>
      <w:r w:rsidRPr="490F6103" w:rsidR="490F6103">
        <w:rPr>
          <w:rFonts w:ascii="Arial" w:hAnsi="Arial" w:eastAsia="Arial" w:cs="Arial"/>
          <w:color w:val="auto"/>
          <w:sz w:val="24"/>
          <w:szCs w:val="24"/>
        </w:rPr>
        <w:t xml:space="preserve"> crime networks and used to </w:t>
      </w:r>
      <w:r w:rsidRPr="490F6103" w:rsidR="490F6103">
        <w:rPr>
          <w:rFonts w:ascii="Arial" w:hAnsi="Arial" w:eastAsia="Arial" w:cs="Arial"/>
          <w:color w:val="auto"/>
          <w:sz w:val="24"/>
          <w:szCs w:val="24"/>
        </w:rPr>
        <w:t>facilitate</w:t>
      </w:r>
      <w:r w:rsidRPr="490F6103" w:rsidR="490F6103">
        <w:rPr>
          <w:rFonts w:ascii="Arial" w:hAnsi="Arial" w:eastAsia="Arial" w:cs="Arial"/>
          <w:color w:val="auto"/>
          <w:sz w:val="24"/>
          <w:szCs w:val="24"/>
        </w:rPr>
        <w:t xml:space="preserve"> the establishment of drug markets in these locations </w:t>
      </w:r>
      <w:r w:rsidRPr="490F6103" w:rsidR="490F6103">
        <w:rPr>
          <w:rFonts w:ascii="Arial" w:hAnsi="Arial" w:eastAsia="Arial" w:cs="Arial"/>
          <w:color w:val="auto"/>
          <w:sz w:val="24"/>
          <w:szCs w:val="24"/>
        </w:rPr>
        <w:t>as a result of</w:t>
      </w:r>
      <w:r w:rsidRPr="490F6103" w:rsidR="490F6103">
        <w:rPr>
          <w:rFonts w:ascii="Arial" w:hAnsi="Arial" w:eastAsia="Arial" w:cs="Arial"/>
          <w:color w:val="auto"/>
          <w:sz w:val="24"/>
          <w:szCs w:val="24"/>
        </w:rPr>
        <w:t xml:space="preserve"> the saturation of the markets in suburban areas.</w:t>
      </w:r>
    </w:p>
    <w:p w:rsidRPr="004B5C14" w:rsidR="14D18E6F" w:rsidP="490F6103" w:rsidRDefault="14D18E6F" w14:paraId="63FC26E0" w14:textId="4159B837">
      <w:pPr>
        <w:spacing w:line="0" w:lineRule="atLeast"/>
        <w:ind w:right="-7"/>
        <w:jc w:val="both"/>
        <w:rPr>
          <w:rFonts w:ascii="Arial" w:hAnsi="Arial" w:eastAsia="Arial" w:cs="Arial"/>
          <w:color w:val="auto"/>
          <w:sz w:val="24"/>
          <w:szCs w:val="24"/>
        </w:rPr>
      </w:pPr>
    </w:p>
    <w:p w:rsidRPr="004B5C14" w:rsidR="14D18E6F" w:rsidP="490F6103" w:rsidRDefault="65CF65DF" w14:paraId="7ACAA56F" w14:textId="3119BA78">
      <w:pPr>
        <w:spacing w:line="0" w:lineRule="atLeast"/>
        <w:ind w:right="-7"/>
        <w:jc w:val="both"/>
        <w:rPr>
          <w:rFonts w:ascii="Arial" w:hAnsi="Arial" w:eastAsia="Arial" w:cs="Arial"/>
          <w:color w:val="auto"/>
          <w:sz w:val="24"/>
          <w:szCs w:val="24"/>
        </w:rPr>
      </w:pPr>
      <w:r w:rsidRPr="490F6103" w:rsidR="490F6103">
        <w:rPr>
          <w:rFonts w:ascii="Arial" w:hAnsi="Arial" w:eastAsia="Arial" w:cs="Arial"/>
          <w:color w:val="auto"/>
          <w:sz w:val="24"/>
          <w:szCs w:val="24"/>
        </w:rPr>
        <w:t xml:space="preserve">Other forms of CCE include children working in cannabis factories, </w:t>
      </w:r>
      <w:r w:rsidRPr="490F6103" w:rsidR="490F6103">
        <w:rPr>
          <w:rFonts w:ascii="Arial" w:hAnsi="Arial" w:eastAsia="Arial" w:cs="Arial"/>
          <w:color w:val="auto"/>
          <w:sz w:val="24"/>
          <w:szCs w:val="24"/>
        </w:rPr>
        <w:t>shoplifting</w:t>
      </w:r>
      <w:r w:rsidRPr="490F6103" w:rsidR="490F6103">
        <w:rPr>
          <w:rFonts w:ascii="Arial" w:hAnsi="Arial" w:eastAsia="Arial" w:cs="Arial"/>
          <w:color w:val="auto"/>
          <w:sz w:val="24"/>
          <w:szCs w:val="24"/>
        </w:rPr>
        <w:t xml:space="preserve"> and pickpocketing</w:t>
      </w:r>
      <w:r w:rsidRPr="490F6103" w:rsidR="490F6103">
        <w:rPr>
          <w:rFonts w:ascii="Arial" w:hAnsi="Arial" w:eastAsia="Arial" w:cs="Arial"/>
          <w:color w:val="auto"/>
          <w:sz w:val="24"/>
          <w:szCs w:val="24"/>
        </w:rPr>
        <w:t xml:space="preserve">.  </w:t>
      </w:r>
      <w:r w:rsidRPr="490F6103" w:rsidR="490F6103">
        <w:rPr>
          <w:rFonts w:ascii="Arial" w:hAnsi="Arial" w:eastAsia="Arial" w:cs="Arial"/>
          <w:color w:val="auto"/>
          <w:sz w:val="24"/>
          <w:szCs w:val="24"/>
        </w:rPr>
        <w:t>Children often become trapped by this exploitation as they are threatened and coerced into dept.</w:t>
      </w:r>
    </w:p>
    <w:p w:rsidRPr="004B5C14" w:rsidR="00C50B3D" w:rsidP="490F6103" w:rsidRDefault="00C50B3D" w14:paraId="69F04032" w14:textId="77777777">
      <w:pPr>
        <w:spacing w:line="0" w:lineRule="atLeast"/>
        <w:ind w:left="426" w:right="288"/>
        <w:jc w:val="both"/>
        <w:rPr>
          <w:rFonts w:ascii="Arial" w:hAnsi="Arial" w:eastAsia="Arial" w:cs="Arial"/>
          <w:color w:val="auto"/>
          <w:sz w:val="24"/>
          <w:szCs w:val="24"/>
        </w:rPr>
      </w:pPr>
    </w:p>
    <w:p w:rsidRPr="004B5C14" w:rsidR="00C50B3D" w:rsidP="490F6103" w:rsidRDefault="00C50B3D" w14:paraId="69F04033" w14:textId="6A90D3B0">
      <w:pPr>
        <w:spacing w:line="0" w:lineRule="atLeast"/>
        <w:ind w:right="288"/>
        <w:jc w:val="both"/>
        <w:rPr>
          <w:rFonts w:ascii="Arial" w:hAnsi="Arial" w:eastAsia="Arial" w:cs="Arial"/>
          <w:color w:val="auto"/>
          <w:sz w:val="24"/>
          <w:szCs w:val="24"/>
        </w:rPr>
      </w:pPr>
      <w:r w:rsidRPr="490F6103" w:rsidR="490F6103">
        <w:rPr>
          <w:rFonts w:ascii="Arial" w:hAnsi="Arial" w:eastAsia="Arial" w:cs="Arial"/>
          <w:color w:val="auto"/>
          <w:sz w:val="24"/>
          <w:szCs w:val="24"/>
        </w:rPr>
        <w:t xml:space="preserve">Staff are reminded to stay vigilant to these risks and report any concerns they have </w:t>
      </w:r>
      <w:r w:rsidRPr="490F6103" w:rsidR="490F6103">
        <w:rPr>
          <w:rFonts w:ascii="Arial" w:hAnsi="Arial" w:eastAsia="Arial" w:cs="Arial"/>
          <w:color w:val="auto"/>
          <w:sz w:val="24"/>
          <w:szCs w:val="24"/>
        </w:rPr>
        <w:t>regarding</w:t>
      </w:r>
      <w:r w:rsidRPr="490F6103" w:rsidR="490F6103">
        <w:rPr>
          <w:rFonts w:ascii="Arial" w:hAnsi="Arial" w:eastAsia="Arial" w:cs="Arial"/>
          <w:color w:val="auto"/>
          <w:sz w:val="24"/>
          <w:szCs w:val="24"/>
        </w:rPr>
        <w:t xml:space="preserve"> young people’s </w:t>
      </w:r>
      <w:r w:rsidRPr="490F6103" w:rsidR="490F6103">
        <w:rPr>
          <w:rFonts w:ascii="Arial" w:hAnsi="Arial" w:eastAsia="Arial" w:cs="Arial"/>
          <w:color w:val="auto"/>
          <w:sz w:val="24"/>
          <w:szCs w:val="24"/>
        </w:rPr>
        <w:t>possible engagement</w:t>
      </w:r>
      <w:r w:rsidRPr="490F6103" w:rsidR="490F6103">
        <w:rPr>
          <w:rFonts w:ascii="Arial" w:hAnsi="Arial" w:eastAsia="Arial" w:cs="Arial"/>
          <w:color w:val="auto"/>
          <w:sz w:val="24"/>
          <w:szCs w:val="24"/>
        </w:rPr>
        <w:t xml:space="preserve"> to the DSL.</w:t>
      </w:r>
    </w:p>
    <w:p w:rsidRPr="004B5C14" w:rsidR="00C50B3D" w:rsidP="490F6103" w:rsidRDefault="00C50B3D" w14:paraId="69F04034" w14:textId="77777777">
      <w:pPr>
        <w:spacing w:line="0" w:lineRule="atLeast"/>
        <w:jc w:val="both"/>
        <w:rPr>
          <w:rFonts w:ascii="Arial" w:hAnsi="Arial" w:eastAsia="Arial" w:cs="Arial"/>
          <w:color w:val="auto"/>
          <w:sz w:val="24"/>
          <w:szCs w:val="24"/>
        </w:rPr>
      </w:pPr>
    </w:p>
    <w:p w:rsidRPr="004B5C14" w:rsidR="00C50B3D" w:rsidP="490F6103" w:rsidRDefault="00C50B3D" w14:paraId="69F04038" w14:textId="77777777">
      <w:pPr>
        <w:spacing w:line="0" w:lineRule="atLeast"/>
        <w:ind w:left="426"/>
        <w:rPr>
          <w:rFonts w:ascii="Arial" w:hAnsi="Arial" w:eastAsia="Arial" w:cs="Arial"/>
          <w:b w:val="1"/>
          <w:bCs w:val="1"/>
          <w:color w:val="auto"/>
          <w:sz w:val="24"/>
          <w:szCs w:val="24"/>
        </w:rPr>
      </w:pPr>
    </w:p>
    <w:p w:rsidRPr="004B5C14" w:rsidR="00C278A3" w:rsidP="490F6103" w:rsidRDefault="65CF65DF" w14:paraId="409C40CA" w14:textId="360D7768">
      <w:pPr>
        <w:pStyle w:val="BodyTextIndent"/>
        <w:ind w:left="0"/>
        <w:jc w:val="both"/>
        <w:rPr>
          <w:b w:val="1"/>
          <w:bCs w:val="1"/>
          <w:color w:val="auto"/>
          <w:u w:val="single"/>
          <w:lang w:val="en-GB"/>
        </w:rPr>
      </w:pPr>
      <w:r w:rsidRPr="490F6103" w:rsidR="490F6103">
        <w:rPr>
          <w:b w:val="1"/>
          <w:bCs w:val="1"/>
          <w:color w:val="auto"/>
          <w:u w:val="single"/>
          <w:lang w:val="en-GB"/>
        </w:rPr>
        <w:t>Faith or Belief</w:t>
      </w:r>
    </w:p>
    <w:p w:rsidRPr="004B5C14" w:rsidR="00C278A3" w:rsidP="490F6103" w:rsidRDefault="65CF65DF" w14:paraId="604FB8D0" w14:textId="2A304335">
      <w:p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Child Abuse linked to Faith or Belief can include a belief in concepts of:</w:t>
      </w:r>
    </w:p>
    <w:p w:rsidRPr="004B5C14" w:rsidR="00C278A3" w:rsidP="490F6103" w:rsidRDefault="65CF65DF" w14:paraId="12867456" w14:textId="1AE690B3">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witchcraft and spirit possession, demons or the devil acting through children or leading them astray (traditionally seen in some Christian beliefs),</w:t>
      </w:r>
    </w:p>
    <w:p w:rsidRPr="004B5C14" w:rsidR="00C278A3" w:rsidP="490F6103" w:rsidRDefault="65CF65DF" w14:paraId="5686EBFE" w14:textId="5CB54083">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the evil eye or djinns (traditionally known in some Islamic faith contexts) and Dakini (in the Hindu context);</w:t>
      </w:r>
    </w:p>
    <w:p w:rsidRPr="004B5C14" w:rsidR="00C278A3" w:rsidP="490F6103" w:rsidRDefault="65CF65DF" w14:paraId="09B3C202" w14:textId="1C636B83">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ritual or multi murders where the killing of children is believed to bring supernatural benefits, or the use of their body parts is believed to produce potent magical remedies;</w:t>
      </w:r>
    </w:p>
    <w:p w:rsidRPr="004B5C14" w:rsidR="00C278A3" w:rsidP="490F6103" w:rsidRDefault="65CF65DF" w14:paraId="34F18BA2" w14:textId="6C9AAA6F">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use of belief in magic or witchcraft to create fear in children to make them more compliant when they are being trafficked for domestic slavery or sexual exploitation.</w:t>
      </w:r>
    </w:p>
    <w:p w:rsidRPr="004B5C14" w:rsidR="00C278A3" w:rsidP="490F6103" w:rsidRDefault="65CF65DF" w14:paraId="767D2D01" w14:textId="6837D8B0">
      <w:pPr>
        <w:pStyle w:val="Normal"/>
        <w:ind w:left="0"/>
        <w:jc w:val="left"/>
        <w:rPr>
          <w:rFonts w:ascii="Arial" w:hAnsi="Arial" w:eastAsia="Arial" w:cs="Arial"/>
          <w:b w:val="1"/>
          <w:bCs w:val="1"/>
          <w:i w:val="0"/>
          <w:iCs w:val="0"/>
          <w:caps w:val="0"/>
          <w:smallCaps w:val="0"/>
          <w:noProof w:val="0"/>
          <w:color w:val="auto"/>
          <w:sz w:val="24"/>
          <w:szCs w:val="24"/>
          <w:lang w:val="en-GB"/>
        </w:rPr>
      </w:pPr>
      <w:r w:rsidRPr="490F6103" w:rsidR="490F6103">
        <w:rPr>
          <w:rFonts w:ascii="Arial" w:hAnsi="Arial" w:eastAsia="Arial" w:cs="Arial"/>
          <w:b w:val="1"/>
          <w:bCs w:val="1"/>
          <w:i w:val="0"/>
          <w:iCs w:val="0"/>
          <w:caps w:val="0"/>
          <w:smallCaps w:val="0"/>
          <w:noProof w:val="0"/>
          <w:color w:val="auto"/>
          <w:sz w:val="24"/>
          <w:szCs w:val="24"/>
          <w:lang w:val="en-GB"/>
        </w:rPr>
        <w:t>Signs to look out for include:</w:t>
      </w:r>
    </w:p>
    <w:p w:rsidRPr="004B5C14" w:rsidR="00C278A3" w:rsidP="490F6103" w:rsidRDefault="65CF65DF" w14:paraId="01BEB20D" w14:textId="6E0B0EA9">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 xml:space="preserve">hearing children talking about being evil, having the devil beaten out of them, using specific words, </w:t>
      </w:r>
      <w:r w:rsidRPr="490F6103" w:rsidR="490F6103">
        <w:rPr>
          <w:rFonts w:ascii="Arial" w:hAnsi="Arial" w:eastAsia="Arial" w:cs="Arial"/>
          <w:b w:val="0"/>
          <w:bCs w:val="0"/>
          <w:i w:val="0"/>
          <w:iCs w:val="0"/>
          <w:caps w:val="0"/>
          <w:smallCaps w:val="0"/>
          <w:noProof w:val="0"/>
          <w:color w:val="auto"/>
          <w:sz w:val="24"/>
          <w:szCs w:val="24"/>
          <w:lang w:val="en-GB"/>
        </w:rPr>
        <w:t>e.g.</w:t>
      </w:r>
      <w:r w:rsidRPr="490F6103" w:rsidR="490F6103">
        <w:rPr>
          <w:rFonts w:ascii="Arial" w:hAnsi="Arial" w:eastAsia="Arial" w:cs="Arial"/>
          <w:b w:val="0"/>
          <w:bCs w:val="0"/>
          <w:i w:val="0"/>
          <w:iCs w:val="0"/>
          <w:caps w:val="0"/>
          <w:smallCaps w:val="0"/>
          <w:noProof w:val="0"/>
          <w:color w:val="auto"/>
          <w:sz w:val="24"/>
          <w:szCs w:val="24"/>
          <w:lang w:val="en-GB"/>
        </w:rPr>
        <w:t xml:space="preserve"> </w:t>
      </w:r>
      <w:r w:rsidRPr="490F6103" w:rsidR="490F6103">
        <w:rPr>
          <w:rFonts w:ascii="Arial" w:hAnsi="Arial" w:eastAsia="Arial" w:cs="Arial"/>
          <w:b w:val="1"/>
          <w:bCs w:val="1"/>
          <w:i w:val="0"/>
          <w:iCs w:val="0"/>
          <w:caps w:val="0"/>
          <w:smallCaps w:val="0"/>
          <w:noProof w:val="0"/>
          <w:color w:val="auto"/>
          <w:sz w:val="24"/>
          <w:szCs w:val="24"/>
          <w:lang w:val="en-GB"/>
        </w:rPr>
        <w:t>kindoki</w:t>
      </w:r>
      <w:r w:rsidRPr="490F6103" w:rsidR="490F6103">
        <w:rPr>
          <w:rFonts w:ascii="Arial" w:hAnsi="Arial" w:eastAsia="Arial" w:cs="Arial"/>
          <w:b w:val="1"/>
          <w:bCs w:val="1"/>
          <w:i w:val="0"/>
          <w:iCs w:val="0"/>
          <w:caps w:val="0"/>
          <w:smallCaps w:val="0"/>
          <w:noProof w:val="0"/>
          <w:color w:val="auto"/>
          <w:sz w:val="24"/>
          <w:szCs w:val="24"/>
          <w:lang w:val="en-GB"/>
        </w:rPr>
        <w:t>, djinn, juju or voodoo</w:t>
      </w:r>
      <w:r w:rsidRPr="490F6103" w:rsidR="490F6103">
        <w:rPr>
          <w:rFonts w:ascii="Arial" w:hAnsi="Arial" w:eastAsia="Arial" w:cs="Arial"/>
          <w:b w:val="0"/>
          <w:bCs w:val="0"/>
          <w:i w:val="0"/>
          <w:iCs w:val="0"/>
          <w:caps w:val="0"/>
          <w:smallCaps w:val="0"/>
          <w:noProof w:val="0"/>
          <w:color w:val="auto"/>
          <w:sz w:val="24"/>
          <w:szCs w:val="24"/>
          <w:lang w:val="en-GB"/>
        </w:rPr>
        <w:t>.</w:t>
      </w:r>
    </w:p>
    <w:p w:rsidRPr="004B5C14" w:rsidR="00C278A3" w:rsidP="490F6103" w:rsidRDefault="65CF65DF" w14:paraId="3F283D5C" w14:textId="547AE12F">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 xml:space="preserve">observing children’s behaviour change, for example becoming isolated, </w:t>
      </w:r>
      <w:r w:rsidRPr="490F6103" w:rsidR="490F6103">
        <w:rPr>
          <w:rFonts w:ascii="Arial" w:hAnsi="Arial" w:eastAsia="Arial" w:cs="Arial"/>
          <w:b w:val="0"/>
          <w:bCs w:val="0"/>
          <w:i w:val="0"/>
          <w:iCs w:val="0"/>
          <w:caps w:val="0"/>
          <w:smallCaps w:val="0"/>
          <w:noProof w:val="0"/>
          <w:color w:val="auto"/>
          <w:sz w:val="24"/>
          <w:szCs w:val="24"/>
          <w:lang w:val="en-GB"/>
        </w:rPr>
        <w:t>confused</w:t>
      </w:r>
      <w:r w:rsidRPr="490F6103" w:rsidR="490F6103">
        <w:rPr>
          <w:rFonts w:ascii="Arial" w:hAnsi="Arial" w:eastAsia="Arial" w:cs="Arial"/>
          <w:b w:val="0"/>
          <w:bCs w:val="0"/>
          <w:i w:val="0"/>
          <w:iCs w:val="0"/>
          <w:caps w:val="0"/>
          <w:smallCaps w:val="0"/>
          <w:noProof w:val="0"/>
          <w:color w:val="auto"/>
          <w:sz w:val="24"/>
          <w:szCs w:val="24"/>
          <w:lang w:val="en-GB"/>
        </w:rPr>
        <w:t xml:space="preserve"> or withdrawn.</w:t>
      </w:r>
    </w:p>
    <w:p w:rsidRPr="004B5C14" w:rsidR="00C278A3" w:rsidP="490F6103" w:rsidRDefault="65CF65DF" w14:paraId="3A6ABAA2" w14:textId="20BF53B2">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see a child’s appearance change, often deteriorating</w:t>
      </w:r>
      <w:r w:rsidRPr="490F6103" w:rsidR="490F6103">
        <w:rPr>
          <w:rFonts w:ascii="Arial" w:hAnsi="Arial" w:eastAsia="Arial" w:cs="Arial"/>
          <w:b w:val="0"/>
          <w:bCs w:val="0"/>
          <w:i w:val="0"/>
          <w:iCs w:val="0"/>
          <w:caps w:val="0"/>
          <w:smallCaps w:val="0"/>
          <w:noProof w:val="0"/>
          <w:color w:val="auto"/>
          <w:sz w:val="24"/>
          <w:szCs w:val="24"/>
          <w:lang w:val="en-GB"/>
        </w:rPr>
        <w:t xml:space="preserve">.  </w:t>
      </w:r>
      <w:r w:rsidRPr="490F6103" w:rsidR="490F6103">
        <w:rPr>
          <w:rFonts w:ascii="Arial" w:hAnsi="Arial" w:eastAsia="Arial" w:cs="Arial"/>
          <w:b w:val="0"/>
          <w:bCs w:val="0"/>
          <w:i w:val="0"/>
          <w:iCs w:val="0"/>
          <w:caps w:val="0"/>
          <w:smallCaps w:val="0"/>
          <w:noProof w:val="0"/>
          <w:color w:val="auto"/>
          <w:sz w:val="24"/>
          <w:szCs w:val="24"/>
          <w:lang w:val="en-GB"/>
        </w:rPr>
        <w:t>They may start constantly wearing specific items to “protect them</w:t>
      </w:r>
      <w:r w:rsidRPr="490F6103" w:rsidR="490F6103">
        <w:rPr>
          <w:rFonts w:ascii="Arial" w:hAnsi="Arial" w:eastAsia="Arial" w:cs="Arial"/>
          <w:b w:val="0"/>
          <w:bCs w:val="0"/>
          <w:i w:val="0"/>
          <w:iCs w:val="0"/>
          <w:caps w:val="0"/>
          <w:smallCaps w:val="0"/>
          <w:noProof w:val="0"/>
          <w:color w:val="auto"/>
          <w:sz w:val="24"/>
          <w:szCs w:val="24"/>
          <w:lang w:val="en-GB"/>
        </w:rPr>
        <w:t>”.</w:t>
      </w:r>
    </w:p>
    <w:p w:rsidRPr="004B5C14" w:rsidR="00C278A3" w:rsidP="490F6103" w:rsidRDefault="65CF65DF" w14:paraId="4A93018E" w14:textId="4F3409ED">
      <w:pPr>
        <w:pStyle w:val="ListParagraph"/>
        <w:numPr>
          <w:ilvl w:val="0"/>
          <w:numId w:val="5"/>
        </w:numPr>
        <w:ind/>
        <w:jc w:val="left"/>
        <w:rPr>
          <w:rFonts w:ascii="Arial" w:hAnsi="Arial" w:eastAsia="Arial" w:cs="Arial"/>
          <w:b w:val="0"/>
          <w:bCs w:val="0"/>
          <w:i w:val="0"/>
          <w:iCs w:val="0"/>
          <w:caps w:val="0"/>
          <w:smallCaps w:val="0"/>
          <w:noProof w:val="0"/>
          <w:color w:val="auto"/>
          <w:sz w:val="24"/>
          <w:szCs w:val="24"/>
          <w:lang w:val="en-GB"/>
        </w:rPr>
      </w:pPr>
      <w:r w:rsidRPr="490F6103" w:rsidR="490F6103">
        <w:rPr>
          <w:rFonts w:ascii="Arial" w:hAnsi="Arial" w:eastAsia="Arial" w:cs="Arial"/>
          <w:b w:val="0"/>
          <w:bCs w:val="0"/>
          <w:i w:val="0"/>
          <w:iCs w:val="0"/>
          <w:caps w:val="0"/>
          <w:smallCaps w:val="0"/>
          <w:noProof w:val="0"/>
          <w:color w:val="auto"/>
          <w:sz w:val="24"/>
          <w:szCs w:val="24"/>
          <w:lang w:val="en-GB"/>
        </w:rPr>
        <w:t>notice a change in their school attendance, or suddenly going abroad for a long holiday.</w:t>
      </w:r>
    </w:p>
    <w:p w:rsidRPr="004B5C14" w:rsidR="00C278A3" w:rsidP="490F6103" w:rsidRDefault="65CF65DF" w14:paraId="78CF1ECD" w14:textId="6737CBF8">
      <w:pPr>
        <w:pStyle w:val="Normal"/>
        <w:ind w:left="0"/>
        <w:jc w:val="left"/>
        <w:rPr>
          <w:rFonts w:ascii="Arial" w:hAnsi="Arial" w:eastAsia="Arial" w:cs="Arial"/>
          <w:b w:val="0"/>
          <w:bCs w:val="0"/>
          <w:i w:val="0"/>
          <w:iCs w:val="0"/>
          <w:caps w:val="0"/>
          <w:smallCaps w:val="0"/>
          <w:noProof w:val="0"/>
          <w:color w:val="auto"/>
          <w:sz w:val="24"/>
          <w:szCs w:val="24"/>
          <w:lang w:val="en-GB"/>
        </w:rPr>
      </w:pPr>
    </w:p>
    <w:p w:rsidRPr="004B5C14" w:rsidR="00C278A3" w:rsidP="490F6103" w:rsidRDefault="65CF65DF" w14:paraId="69F0403B" w14:textId="6CD2BA61">
      <w:pPr>
        <w:pStyle w:val="BodyTextIndent"/>
        <w:ind w:left="0"/>
        <w:jc w:val="both"/>
        <w:rPr>
          <w:color w:val="auto"/>
          <w:lang w:val="en-GB"/>
        </w:rPr>
      </w:pPr>
      <w:r w:rsidRPr="490F6103" w:rsidR="490F6103">
        <w:rPr>
          <w:color w:val="auto"/>
          <w:lang w:val="en-GB"/>
        </w:rPr>
        <w:t xml:space="preserve"> </w:t>
      </w:r>
    </w:p>
    <w:p w:rsidRPr="004B5C14" w:rsidR="65CF65DF" w:rsidP="490F6103" w:rsidRDefault="65CF65DF" w14:paraId="6037C5AE" w14:textId="7B534E72">
      <w:pPr>
        <w:pStyle w:val="BodyTextIndent"/>
        <w:ind w:left="0"/>
        <w:jc w:val="both"/>
        <w:rPr>
          <w:color w:val="auto"/>
          <w:lang w:val="en-GB"/>
        </w:rPr>
      </w:pPr>
    </w:p>
    <w:p w:rsidRPr="004B5C14" w:rsidR="00C278A3" w:rsidP="490F6103" w:rsidRDefault="00C278A3" w14:paraId="69F0403C" w14:textId="77777777">
      <w:pPr>
        <w:pStyle w:val="BodyTextIndent"/>
        <w:ind w:left="0"/>
        <w:jc w:val="both"/>
        <w:rPr>
          <w:b w:val="1"/>
          <w:bCs w:val="1"/>
          <w:color w:val="auto"/>
          <w:u w:val="single"/>
          <w:lang w:val="en-GB"/>
        </w:rPr>
      </w:pPr>
      <w:r w:rsidRPr="490F6103" w:rsidR="490F6103">
        <w:rPr>
          <w:b w:val="1"/>
          <w:bCs w:val="1"/>
          <w:color w:val="auto"/>
          <w:u w:val="single"/>
          <w:lang w:val="en-GB"/>
        </w:rPr>
        <w:t>Female Genital Mutilation (FGM)</w:t>
      </w:r>
    </w:p>
    <w:p w:rsidR="04002021" w:rsidP="490F6103" w:rsidRDefault="04002021" w14:paraId="43FB621D" w14:textId="6473F1C1">
      <w:pPr>
        <w:pStyle w:val="BodyTextIndent"/>
        <w:ind w:left="0"/>
        <w:jc w:val="both"/>
        <w:rPr>
          <w:b w:val="1"/>
          <w:bCs w:val="1"/>
          <w:color w:val="auto"/>
          <w:u w:val="single"/>
          <w:lang w:val="en-GB"/>
        </w:rPr>
      </w:pPr>
    </w:p>
    <w:p w:rsidR="04002021" w:rsidP="490F6103" w:rsidRDefault="04002021" w14:paraId="5E90CAB8" w14:textId="79577CE3">
      <w:pPr>
        <w:pStyle w:val="BodyTextIndent"/>
        <w:ind w:left="0"/>
        <w:jc w:val="both"/>
        <w:rPr>
          <w:noProof w:val="0"/>
          <w:color w:val="auto"/>
          <w:lang w:val="en-GB"/>
        </w:rPr>
      </w:pPr>
      <w:hyperlink r:id="R8bd0c756d562441d">
        <w:r w:rsidRPr="490F6103" w:rsidR="490F6103">
          <w:rPr>
            <w:rStyle w:val="Hyperlink"/>
            <w:noProof w:val="0"/>
            <w:color w:val="auto"/>
            <w:lang w:val="en-GB"/>
          </w:rPr>
          <w:t>Multi-agency statutory guidance on female genital mutilation - GOV.UK (www.gov.uk)</w:t>
        </w:r>
      </w:hyperlink>
    </w:p>
    <w:p w:rsidR="04002021" w:rsidP="490F6103" w:rsidRDefault="04002021" w14:paraId="1440E941" w14:textId="3F1E5916">
      <w:pPr>
        <w:pStyle w:val="BodyTextIndent"/>
        <w:ind w:left="0"/>
        <w:jc w:val="both"/>
        <w:rPr>
          <w:noProof w:val="0"/>
          <w:color w:val="auto"/>
          <w:lang w:val="en-GB"/>
        </w:rPr>
      </w:pPr>
      <w:hyperlink r:id="R0ead3955b6c8496c">
        <w:r w:rsidRPr="490F6103" w:rsidR="490F6103">
          <w:rPr>
            <w:rStyle w:val="Hyperlink"/>
            <w:noProof w:val="0"/>
            <w:color w:val="auto"/>
            <w:lang w:val="en-GB"/>
          </w:rPr>
          <w:t>Mandatory reporting of female genital mutilation: procedural information - GOV.UK (www.gov.uk)</w:t>
        </w:r>
      </w:hyperlink>
    </w:p>
    <w:p w:rsidRPr="004B5C14" w:rsidR="00C278A3" w:rsidP="490F6103" w:rsidRDefault="00C278A3" w14:paraId="69F0403D" w14:textId="77777777">
      <w:pPr>
        <w:pStyle w:val="BodyTextIndent"/>
        <w:ind w:left="0"/>
        <w:jc w:val="both"/>
        <w:rPr>
          <w:b w:val="1"/>
          <w:bCs w:val="1"/>
          <w:color w:val="auto"/>
          <w:u w:val="single"/>
          <w:lang w:val="en-GB"/>
        </w:rPr>
      </w:pPr>
    </w:p>
    <w:p w:rsidRPr="004B5C14" w:rsidR="00C278A3" w:rsidP="490F6103" w:rsidRDefault="00C278A3" w14:paraId="69F0403E" w14:textId="15C68938">
      <w:pPr>
        <w:pStyle w:val="BodyTextIndent"/>
        <w:ind w:left="0"/>
        <w:jc w:val="both"/>
        <w:rPr>
          <w:color w:val="auto"/>
          <w:lang w:val="en-GB"/>
        </w:rPr>
      </w:pPr>
      <w:r w:rsidRPr="490F6103" w:rsidR="490F6103">
        <w:rPr>
          <w:color w:val="auto"/>
          <w:lang w:val="en-GB"/>
        </w:rPr>
        <w:t>Female genital mutilation</w:t>
      </w:r>
      <w:r w:rsidRPr="490F6103" w:rsidR="490F6103">
        <w:rPr>
          <w:color w:val="auto"/>
          <w:lang w:val="en-GB"/>
        </w:rPr>
        <w:t xml:space="preserve"> involves the removal o</w:t>
      </w:r>
      <w:r w:rsidRPr="490F6103" w:rsidR="490F6103">
        <w:rPr>
          <w:color w:val="auto"/>
          <w:lang w:val="en-GB"/>
        </w:rPr>
        <w:t>r</w:t>
      </w:r>
      <w:r w:rsidRPr="490F6103" w:rsidR="490F6103">
        <w:rPr>
          <w:color w:val="auto"/>
          <w:lang w:val="en-GB"/>
        </w:rPr>
        <w:t xml:space="preserve"> partial removal of female genital organs. The procedure is typically carried on girls between the ages of 4-12, and often carried out by a razor blade without anaesthetic</w:t>
      </w:r>
      <w:r w:rsidRPr="490F6103" w:rsidR="490F6103">
        <w:rPr>
          <w:color w:val="auto"/>
          <w:lang w:val="en-GB"/>
        </w:rPr>
        <w:t xml:space="preserve">.  </w:t>
      </w:r>
      <w:r w:rsidRPr="490F6103" w:rsidR="490F6103">
        <w:rPr>
          <w:color w:val="auto"/>
          <w:lang w:val="en-GB"/>
        </w:rPr>
        <w:t>This is illegal in the UK, so often children ar</w:t>
      </w:r>
      <w:r w:rsidRPr="490F6103" w:rsidR="490F6103">
        <w:rPr>
          <w:color w:val="auto"/>
          <w:lang w:val="en-GB"/>
        </w:rPr>
        <w:t xml:space="preserve">e sent abroad for the procedure, since 2003 </w:t>
      </w:r>
      <w:r w:rsidRPr="490F6103" w:rsidR="490F6103">
        <w:rPr>
          <w:color w:val="auto"/>
          <w:lang w:val="en-GB"/>
        </w:rPr>
        <w:t xml:space="preserve">it became illegal </w:t>
      </w:r>
      <w:r w:rsidRPr="490F6103" w:rsidR="490F6103">
        <w:rPr>
          <w:color w:val="auto"/>
          <w:lang w:val="en-GB"/>
        </w:rPr>
        <w:t>for UK nationals to take a child abroad for this procedure.</w:t>
      </w:r>
      <w:r w:rsidRPr="490F6103" w:rsidR="490F6103">
        <w:rPr>
          <w:color w:val="auto"/>
          <w:lang w:val="en-GB"/>
        </w:rPr>
        <w:t xml:space="preserve"> Sometime</w:t>
      </w:r>
      <w:r w:rsidRPr="490F6103" w:rsidR="490F6103">
        <w:rPr>
          <w:color w:val="auto"/>
          <w:lang w:val="en-GB"/>
        </w:rPr>
        <w:t>s,</w:t>
      </w:r>
      <w:r w:rsidRPr="490F6103" w:rsidR="490F6103">
        <w:rPr>
          <w:color w:val="auto"/>
          <w:lang w:val="en-GB"/>
        </w:rPr>
        <w:t xml:space="preserve"> reason</w:t>
      </w:r>
      <w:r w:rsidRPr="490F6103" w:rsidR="490F6103">
        <w:rPr>
          <w:color w:val="auto"/>
          <w:lang w:val="en-GB"/>
        </w:rPr>
        <w:t>s given for FGM include culture</w:t>
      </w:r>
      <w:r w:rsidRPr="490F6103" w:rsidR="490F6103">
        <w:rPr>
          <w:color w:val="auto"/>
          <w:lang w:val="en-GB"/>
        </w:rPr>
        <w:t xml:space="preserve"> or religion, however FGM is child abuse. </w:t>
      </w:r>
    </w:p>
    <w:p w:rsidRPr="004B5C14" w:rsidR="00D347A5" w:rsidP="490F6103" w:rsidRDefault="00D347A5" w14:paraId="69F0403F" w14:textId="77777777">
      <w:pPr>
        <w:pStyle w:val="BodyTextIndent"/>
        <w:ind w:left="0"/>
        <w:jc w:val="both"/>
        <w:rPr>
          <w:color w:val="auto"/>
          <w:lang w:val="en-GB"/>
        </w:rPr>
      </w:pPr>
    </w:p>
    <w:p w:rsidRPr="004B5C14" w:rsidR="00EE74DD" w:rsidP="490F6103" w:rsidRDefault="00EE74DD" w14:paraId="69F04040" w14:textId="77777777">
      <w:pPr>
        <w:pStyle w:val="BodyTextIndent"/>
        <w:ind w:left="0"/>
        <w:jc w:val="both"/>
        <w:rPr>
          <w:color w:val="auto"/>
          <w:lang w:val="en-GB"/>
        </w:rPr>
      </w:pPr>
      <w:r w:rsidRPr="490F6103" w:rsidR="490F6103">
        <w:rPr>
          <w:color w:val="auto"/>
          <w:lang w:val="en-GB"/>
        </w:rPr>
        <w:t xml:space="preserve">FGM is extremely painful, can lead to severe bleeding, pain, infection, can cause kidney infections, and problems with both urination and </w:t>
      </w:r>
      <w:r w:rsidRPr="490F6103" w:rsidR="490F6103">
        <w:rPr>
          <w:color w:val="auto"/>
          <w:lang w:val="en-GB"/>
        </w:rPr>
        <w:t>menstruation</w:t>
      </w:r>
      <w:r w:rsidRPr="490F6103" w:rsidR="490F6103">
        <w:rPr>
          <w:color w:val="auto"/>
          <w:lang w:val="en-GB"/>
        </w:rPr>
        <w:t xml:space="preserve">. Many of these </w:t>
      </w:r>
      <w:r w:rsidRPr="490F6103" w:rsidR="490F6103">
        <w:rPr>
          <w:color w:val="auto"/>
          <w:lang w:val="en-GB"/>
        </w:rPr>
        <w:t xml:space="preserve">physical </w:t>
      </w:r>
      <w:r w:rsidRPr="490F6103" w:rsidR="490F6103">
        <w:rPr>
          <w:color w:val="auto"/>
          <w:lang w:val="en-GB"/>
        </w:rPr>
        <w:t>s</w:t>
      </w:r>
      <w:r w:rsidRPr="490F6103" w:rsidR="490F6103">
        <w:rPr>
          <w:color w:val="auto"/>
          <w:lang w:val="en-GB"/>
        </w:rPr>
        <w:t>ymptoms continue into adulthood, and t</w:t>
      </w:r>
      <w:r w:rsidRPr="490F6103" w:rsidR="490F6103">
        <w:rPr>
          <w:color w:val="auto"/>
          <w:lang w:val="en-GB"/>
        </w:rPr>
        <w:t xml:space="preserve">he psychological damage that this </w:t>
      </w:r>
      <w:r w:rsidRPr="490F6103" w:rsidR="490F6103">
        <w:rPr>
          <w:color w:val="auto"/>
          <w:lang w:val="en-GB"/>
        </w:rPr>
        <w:t xml:space="preserve">traumatic </w:t>
      </w:r>
      <w:r w:rsidRPr="490F6103" w:rsidR="490F6103">
        <w:rPr>
          <w:color w:val="auto"/>
          <w:lang w:val="en-GB"/>
        </w:rPr>
        <w:t>procedure can cause i</w:t>
      </w:r>
      <w:r w:rsidRPr="490F6103" w:rsidR="490F6103">
        <w:rPr>
          <w:color w:val="auto"/>
          <w:lang w:val="en-GB"/>
        </w:rPr>
        <w:t>s vast.</w:t>
      </w:r>
    </w:p>
    <w:p w:rsidRPr="004B5C14" w:rsidR="00D93968" w:rsidP="490F6103" w:rsidRDefault="00D93968" w14:paraId="69F04041" w14:textId="77777777">
      <w:pPr>
        <w:pStyle w:val="BodyTextIndent"/>
        <w:ind w:left="0"/>
        <w:jc w:val="both"/>
        <w:rPr>
          <w:color w:val="auto"/>
          <w:lang w:val="en-GB"/>
        </w:rPr>
      </w:pPr>
    </w:p>
    <w:p w:rsidRPr="004B5C14" w:rsidR="00106C32" w:rsidP="490F6103" w:rsidRDefault="65CF65DF" w14:paraId="22A480AC" w14:textId="4A5A0D7B">
      <w:pPr>
        <w:pStyle w:val="BodyTextIndent"/>
        <w:ind w:left="0"/>
        <w:jc w:val="both"/>
        <w:rPr>
          <w:color w:val="auto"/>
          <w:lang w:val="en-GB"/>
        </w:rPr>
      </w:pPr>
      <w:r w:rsidRPr="490F6103" w:rsidR="490F6103">
        <w:rPr>
          <w:b w:val="1"/>
          <w:bCs w:val="1"/>
          <w:i w:val="1"/>
          <w:iCs w:val="1"/>
          <w:color w:val="auto"/>
          <w:lang w:val="en-GB"/>
        </w:rPr>
        <w:t>Signs of FGM</w:t>
      </w:r>
      <w:r w:rsidRPr="490F6103" w:rsidR="490F6103">
        <w:rPr>
          <w:b w:val="1"/>
          <w:bCs w:val="1"/>
          <w:color w:val="auto"/>
          <w:lang w:val="en-GB"/>
        </w:rPr>
        <w:t>:</w:t>
      </w:r>
      <w:r w:rsidRPr="490F6103" w:rsidR="490F6103">
        <w:rPr>
          <w:color w:val="auto"/>
          <w:lang w:val="en-GB"/>
        </w:rPr>
        <w:t xml:space="preserve"> </w:t>
      </w:r>
    </w:p>
    <w:p w:rsidRPr="004B5C14" w:rsidR="65CF65DF" w:rsidP="490F6103" w:rsidRDefault="65CF65DF" w14:paraId="3607E5FA" w14:textId="3BFBA559">
      <w:pPr>
        <w:pStyle w:val="BodyTextIndent"/>
        <w:ind w:left="0"/>
        <w:jc w:val="both"/>
        <w:rPr>
          <w:color w:val="auto"/>
          <w:lang w:val="en-GB"/>
        </w:rPr>
      </w:pPr>
    </w:p>
    <w:p w:rsidRPr="004B5C14" w:rsidR="00106C32" w:rsidP="490F6103" w:rsidRDefault="65CF65DF" w14:paraId="69F04042" w14:textId="554B742A">
      <w:pPr>
        <w:pStyle w:val="BodyTextIndent"/>
        <w:numPr>
          <w:ilvl w:val="0"/>
          <w:numId w:val="1"/>
        </w:numPr>
        <w:jc w:val="both"/>
        <w:rPr>
          <w:color w:val="auto"/>
          <w:lang w:val="en-GB"/>
        </w:rPr>
      </w:pPr>
      <w:r w:rsidRPr="490F6103" w:rsidR="490F6103">
        <w:rPr>
          <w:color w:val="auto"/>
          <w:lang w:val="en-GB"/>
        </w:rPr>
        <w:t>Other members of the young person’s family already undergone the procedure.</w:t>
      </w:r>
    </w:p>
    <w:p w:rsidRPr="004B5C14" w:rsidR="14D18E6F" w:rsidP="490F6103" w:rsidRDefault="14D18E6F" w14:paraId="7CC1B8A6" w14:textId="21BB5231">
      <w:pPr>
        <w:pStyle w:val="BodyTextIndent"/>
        <w:ind w:left="0"/>
        <w:jc w:val="both"/>
        <w:rPr>
          <w:color w:val="auto"/>
          <w:lang w:val="en-GB"/>
        </w:rPr>
      </w:pPr>
    </w:p>
    <w:p w:rsidRPr="004B5C14" w:rsidR="00B95124" w:rsidP="490F6103" w:rsidRDefault="65CF65DF" w14:paraId="69F04044" w14:textId="3D8BFEF4">
      <w:pPr>
        <w:pStyle w:val="BodyTextIndent"/>
        <w:numPr>
          <w:ilvl w:val="0"/>
          <w:numId w:val="1"/>
        </w:numPr>
        <w:jc w:val="both"/>
        <w:rPr>
          <w:color w:val="auto"/>
          <w:lang w:val="en-GB"/>
        </w:rPr>
      </w:pPr>
      <w:r w:rsidRPr="490F6103" w:rsidR="490F6103">
        <w:rPr>
          <w:color w:val="auto"/>
          <w:lang w:val="en-GB"/>
        </w:rPr>
        <w:t xml:space="preserve">A long holiday booked for the young person with family/friends. </w:t>
      </w:r>
    </w:p>
    <w:p w:rsidRPr="004B5C14" w:rsidR="00B95124" w:rsidP="490F6103" w:rsidRDefault="00B95124" w14:paraId="69F04045" w14:textId="77777777">
      <w:pPr>
        <w:pStyle w:val="BodyTextIndent"/>
        <w:ind w:left="0"/>
        <w:jc w:val="both"/>
        <w:rPr>
          <w:color w:val="auto"/>
          <w:lang w:val="en-GB"/>
        </w:rPr>
      </w:pPr>
    </w:p>
    <w:p w:rsidRPr="004B5C14" w:rsidR="00D93968" w:rsidP="490F6103" w:rsidRDefault="65CF65DF" w14:paraId="69F04046" w14:textId="77777777">
      <w:pPr>
        <w:pStyle w:val="BodyTextIndent"/>
        <w:numPr>
          <w:ilvl w:val="0"/>
          <w:numId w:val="1"/>
        </w:numPr>
        <w:jc w:val="both"/>
        <w:rPr>
          <w:color w:val="auto"/>
          <w:lang w:val="en-GB"/>
        </w:rPr>
      </w:pPr>
      <w:r w:rsidRPr="490F6103" w:rsidR="490F6103">
        <w:rPr>
          <w:color w:val="auto"/>
          <w:lang w:val="en-GB"/>
        </w:rPr>
        <w:t>A special ceremony marking the young girl ‘becoming a woman</w:t>
      </w:r>
      <w:r w:rsidRPr="490F6103" w:rsidR="490F6103">
        <w:rPr>
          <w:color w:val="auto"/>
          <w:lang w:val="en-GB"/>
        </w:rPr>
        <w:t>’.</w:t>
      </w:r>
    </w:p>
    <w:p w:rsidRPr="004B5C14" w:rsidR="00106C32" w:rsidP="490F6103" w:rsidRDefault="00106C32" w14:paraId="69F04047" w14:textId="77777777">
      <w:pPr>
        <w:pStyle w:val="BodyTextIndent"/>
        <w:ind w:left="0"/>
        <w:jc w:val="both"/>
        <w:rPr>
          <w:color w:val="auto"/>
          <w:lang w:val="en-GB"/>
        </w:rPr>
      </w:pPr>
    </w:p>
    <w:p w:rsidRPr="004B5C14" w:rsidR="00106C32" w:rsidP="490F6103" w:rsidRDefault="65CF65DF" w14:paraId="69F04048" w14:textId="77777777">
      <w:pPr>
        <w:pStyle w:val="BodyTextIndent"/>
        <w:numPr>
          <w:ilvl w:val="0"/>
          <w:numId w:val="1"/>
        </w:numPr>
        <w:jc w:val="both"/>
        <w:rPr>
          <w:color w:val="auto"/>
          <w:lang w:val="en-GB"/>
        </w:rPr>
      </w:pPr>
      <w:r w:rsidRPr="490F6103" w:rsidR="490F6103">
        <w:rPr>
          <w:color w:val="auto"/>
          <w:lang w:val="en-GB"/>
        </w:rPr>
        <w:t>Family members coming to Britain from abroad, who might be involved in the ‘cutting’ procedure.</w:t>
      </w:r>
    </w:p>
    <w:p w:rsidRPr="004B5C14" w:rsidR="00F71177" w:rsidP="490F6103" w:rsidRDefault="00F71177" w14:paraId="69F04049" w14:textId="77777777">
      <w:pPr>
        <w:pStyle w:val="BodyTextIndent"/>
        <w:ind w:left="0"/>
        <w:jc w:val="both"/>
        <w:rPr>
          <w:color w:val="auto"/>
          <w:lang w:val="en-GB"/>
        </w:rPr>
      </w:pPr>
    </w:p>
    <w:p w:rsidRPr="004B5C14" w:rsidR="00F71177" w:rsidP="490F6103" w:rsidRDefault="14D18E6F" w14:paraId="69F0404A" w14:textId="1A872882">
      <w:pPr>
        <w:pStyle w:val="BodyTextIndent"/>
        <w:ind w:left="0"/>
        <w:jc w:val="both"/>
        <w:rPr>
          <w:color w:val="auto"/>
          <w:lang w:val="en-GB"/>
        </w:rPr>
      </w:pPr>
      <w:r w:rsidRPr="490F6103" w:rsidR="490F6103">
        <w:rPr>
          <w:color w:val="auto"/>
          <w:lang w:val="en-GB"/>
        </w:rPr>
        <w:t>All staff have a duty to report any suspicions of FGM to a DSL as soon as possible.</w:t>
      </w:r>
    </w:p>
    <w:p w:rsidRPr="004B5C14" w:rsidR="00C278A3" w:rsidP="490F6103" w:rsidRDefault="00C278A3" w14:paraId="69F0404D" w14:textId="77777777">
      <w:pPr>
        <w:pStyle w:val="BodyTextIndent"/>
        <w:ind w:left="0"/>
        <w:jc w:val="both"/>
        <w:rPr>
          <w:b w:val="1"/>
          <w:bCs w:val="1"/>
          <w:i w:val="1"/>
          <w:iCs w:val="1"/>
          <w:color w:val="auto"/>
          <w:lang w:val="en-GB"/>
        </w:rPr>
      </w:pPr>
    </w:p>
    <w:p w:rsidRPr="004B5C14" w:rsidR="14D18E6F" w:rsidP="490F6103" w:rsidRDefault="14D18E6F" w14:paraId="43EF9A95" w14:textId="01BEFE82">
      <w:pPr>
        <w:pStyle w:val="BodyTextIndent"/>
        <w:ind w:left="0"/>
        <w:jc w:val="both"/>
        <w:rPr>
          <w:i w:val="1"/>
          <w:iCs w:val="1"/>
          <w:color w:val="auto"/>
          <w:lang w:val="en-GB"/>
        </w:rPr>
      </w:pPr>
      <w:r w:rsidRPr="490F6103" w:rsidR="490F6103">
        <w:rPr>
          <w:i w:val="1"/>
          <w:iCs w:val="1"/>
          <w:color w:val="auto"/>
          <w:lang w:val="en-GB"/>
        </w:rPr>
        <w:t>There is a specific ‘legal duty on teachers’ to report to the police if they discover an act of FGM may have been caried out on a girl under 18.</w:t>
      </w:r>
    </w:p>
    <w:p w:rsidRPr="004B5C14" w:rsidR="009B5247" w:rsidP="490F6103" w:rsidRDefault="009B5247" w14:paraId="69F0404E" w14:textId="77777777">
      <w:pPr>
        <w:pStyle w:val="BodyTextIndent"/>
        <w:ind w:left="0"/>
        <w:jc w:val="both"/>
        <w:rPr>
          <w:i w:val="1"/>
          <w:iCs w:val="1"/>
          <w:color w:val="auto"/>
          <w:lang w:val="en-GB"/>
        </w:rPr>
      </w:pPr>
    </w:p>
    <w:p w:rsidRPr="004B5C14" w:rsidR="65CF65DF" w:rsidP="490F6103" w:rsidRDefault="65CF65DF" w14:paraId="1D9E84BE" w14:textId="768F3EE5">
      <w:pPr>
        <w:pStyle w:val="BodyTextIndent"/>
        <w:ind w:left="0"/>
        <w:jc w:val="both"/>
        <w:rPr>
          <w:i w:val="1"/>
          <w:iCs w:val="1"/>
          <w:color w:val="auto"/>
          <w:lang w:val="en-GB"/>
        </w:rPr>
      </w:pPr>
    </w:p>
    <w:p w:rsidRPr="004B5C14" w:rsidR="0040051B" w:rsidP="490F6103" w:rsidRDefault="0040051B" w14:paraId="69F0404F" w14:textId="77777777">
      <w:pPr>
        <w:pStyle w:val="BodyTextIndent"/>
        <w:ind w:left="0"/>
        <w:jc w:val="both"/>
        <w:rPr>
          <w:b w:val="1"/>
          <w:bCs w:val="1"/>
          <w:color w:val="auto"/>
          <w:u w:val="single"/>
          <w:lang w:val="en-GB"/>
        </w:rPr>
      </w:pPr>
    </w:p>
    <w:p w:rsidRPr="004B5C14" w:rsidR="007C0579" w:rsidP="490F6103" w:rsidRDefault="00C13B43" w14:paraId="69F04050" w14:textId="77777777">
      <w:pPr>
        <w:pStyle w:val="BodyTextIndent"/>
        <w:ind w:left="0"/>
        <w:jc w:val="both"/>
        <w:rPr>
          <w:b w:val="1"/>
          <w:bCs w:val="1"/>
          <w:color w:val="auto"/>
          <w:u w:val="single"/>
          <w:lang w:val="en-GB"/>
        </w:rPr>
      </w:pPr>
      <w:r w:rsidRPr="490F6103" w:rsidR="490F6103">
        <w:rPr>
          <w:b w:val="1"/>
          <w:bCs w:val="1"/>
          <w:color w:val="auto"/>
          <w:u w:val="single"/>
          <w:lang w:val="en-GB"/>
        </w:rPr>
        <w:t xml:space="preserve">Internet Safety and </w:t>
      </w:r>
      <w:r w:rsidRPr="490F6103" w:rsidR="490F6103">
        <w:rPr>
          <w:b w:val="1"/>
          <w:bCs w:val="1"/>
          <w:color w:val="auto"/>
          <w:u w:val="single"/>
          <w:lang w:val="en-GB"/>
        </w:rPr>
        <w:t>Cyberbull</w:t>
      </w:r>
      <w:r w:rsidRPr="490F6103" w:rsidR="490F6103">
        <w:rPr>
          <w:b w:val="1"/>
          <w:bCs w:val="1"/>
          <w:color w:val="auto"/>
          <w:u w:val="single"/>
          <w:lang w:val="en-GB"/>
        </w:rPr>
        <w:t>y</w:t>
      </w:r>
      <w:r w:rsidRPr="490F6103" w:rsidR="490F6103">
        <w:rPr>
          <w:b w:val="1"/>
          <w:bCs w:val="1"/>
          <w:color w:val="auto"/>
          <w:u w:val="single"/>
          <w:lang w:val="en-GB"/>
        </w:rPr>
        <w:t>ing</w:t>
      </w:r>
    </w:p>
    <w:p w:rsidRPr="004B5C14" w:rsidR="00874387" w:rsidP="490F6103" w:rsidRDefault="00874387" w14:paraId="69F04051" w14:textId="77777777">
      <w:pPr>
        <w:pStyle w:val="BodyTextIndent"/>
        <w:ind w:left="0"/>
        <w:rPr>
          <w:color w:val="auto"/>
          <w:lang w:val="en-GB"/>
        </w:rPr>
      </w:pPr>
    </w:p>
    <w:p w:rsidRPr="004B5C14" w:rsidR="00351487" w:rsidP="490F6103" w:rsidRDefault="00051A67" w14:paraId="69F04052" w14:textId="77777777">
      <w:pPr>
        <w:pStyle w:val="BodyTextIndent"/>
        <w:ind w:left="0"/>
        <w:jc w:val="both"/>
        <w:rPr>
          <w:color w:val="auto"/>
          <w:lang w:val="en-GB"/>
        </w:rPr>
      </w:pPr>
      <w:r w:rsidRPr="490F6103" w:rsidR="490F6103">
        <w:rPr>
          <w:color w:val="auto"/>
          <w:lang w:val="en-GB"/>
        </w:rPr>
        <w:t xml:space="preserve">All use of the internet is strictly supervised by staff, ensuring that the content of the screen time is </w:t>
      </w:r>
      <w:r w:rsidRPr="490F6103" w:rsidR="490F6103">
        <w:rPr>
          <w:color w:val="auto"/>
          <w:lang w:val="en-GB"/>
        </w:rPr>
        <w:t xml:space="preserve">entirely </w:t>
      </w:r>
      <w:r w:rsidRPr="490F6103" w:rsidR="490F6103">
        <w:rPr>
          <w:color w:val="auto"/>
          <w:lang w:val="en-GB"/>
        </w:rPr>
        <w:t>appropriate</w:t>
      </w:r>
      <w:r w:rsidRPr="490F6103" w:rsidR="490F6103">
        <w:rPr>
          <w:color w:val="auto"/>
          <w:lang w:val="en-GB"/>
        </w:rPr>
        <w:t xml:space="preserve">. </w:t>
      </w:r>
      <w:r w:rsidRPr="490F6103" w:rsidR="490F6103">
        <w:rPr>
          <w:color w:val="auto"/>
          <w:lang w:val="en-GB"/>
        </w:rPr>
        <w:t xml:space="preserve">Young people </w:t>
      </w:r>
      <w:r w:rsidRPr="490F6103" w:rsidR="490F6103">
        <w:rPr>
          <w:color w:val="auto"/>
          <w:lang w:val="en-GB"/>
        </w:rPr>
        <w:t>do</w:t>
      </w:r>
      <w:r w:rsidRPr="490F6103" w:rsidR="490F6103">
        <w:rPr>
          <w:color w:val="auto"/>
          <w:lang w:val="en-GB"/>
        </w:rPr>
        <w:t xml:space="preserve"> not have access to social networking sites such as </w:t>
      </w:r>
      <w:r w:rsidRPr="490F6103" w:rsidR="490F6103">
        <w:rPr>
          <w:color w:val="auto"/>
          <w:lang w:val="en-GB"/>
        </w:rPr>
        <w:t>Facebook</w:t>
      </w:r>
      <w:r w:rsidRPr="490F6103" w:rsidR="490F6103">
        <w:rPr>
          <w:color w:val="auto"/>
          <w:lang w:val="en-GB"/>
        </w:rPr>
        <w:t>,</w:t>
      </w:r>
      <w:r w:rsidRPr="490F6103" w:rsidR="490F6103">
        <w:rPr>
          <w:color w:val="auto"/>
          <w:lang w:val="en-GB"/>
        </w:rPr>
        <w:t xml:space="preserve"> and</w:t>
      </w:r>
      <w:r w:rsidRPr="490F6103" w:rsidR="490F6103">
        <w:rPr>
          <w:color w:val="auto"/>
          <w:lang w:val="en-GB"/>
        </w:rPr>
        <w:t xml:space="preserve"> T</w:t>
      </w:r>
      <w:r w:rsidRPr="490F6103" w:rsidR="490F6103">
        <w:rPr>
          <w:color w:val="auto"/>
          <w:lang w:val="en-GB"/>
        </w:rPr>
        <w:t>witter,</w:t>
      </w:r>
      <w:r w:rsidRPr="490F6103" w:rsidR="490F6103">
        <w:rPr>
          <w:color w:val="auto"/>
          <w:lang w:val="en-GB"/>
        </w:rPr>
        <w:t xml:space="preserve"> and are not </w:t>
      </w:r>
      <w:r w:rsidRPr="490F6103" w:rsidR="490F6103">
        <w:rPr>
          <w:color w:val="auto"/>
          <w:lang w:val="en-GB"/>
        </w:rPr>
        <w:t>permitted</w:t>
      </w:r>
      <w:r w:rsidRPr="490F6103" w:rsidR="490F6103">
        <w:rPr>
          <w:color w:val="auto"/>
          <w:lang w:val="en-GB"/>
        </w:rPr>
        <w:t xml:space="preserve"> to have a mobile phone.</w:t>
      </w:r>
      <w:r w:rsidRPr="490F6103" w:rsidR="490F6103">
        <w:rPr>
          <w:color w:val="auto"/>
          <w:lang w:val="en-GB"/>
        </w:rPr>
        <w:t xml:space="preserve"> </w:t>
      </w:r>
      <w:r w:rsidRPr="490F6103" w:rsidR="490F6103">
        <w:rPr>
          <w:i w:val="1"/>
          <w:iCs w:val="1"/>
          <w:color w:val="auto"/>
          <w:lang w:val="en-GB"/>
        </w:rPr>
        <w:t>(</w:t>
      </w:r>
      <w:r w:rsidRPr="490F6103" w:rsidR="490F6103">
        <w:rPr>
          <w:i w:val="1"/>
          <w:iCs w:val="1"/>
          <w:color w:val="auto"/>
          <w:lang w:val="en-GB"/>
        </w:rPr>
        <w:t>unless</w:t>
      </w:r>
      <w:r w:rsidRPr="490F6103" w:rsidR="490F6103">
        <w:rPr>
          <w:i w:val="1"/>
          <w:iCs w:val="1"/>
          <w:color w:val="auto"/>
          <w:lang w:val="en-GB"/>
        </w:rPr>
        <w:t xml:space="preserve"> on free time, and in that instance, the phone is a bas</w:t>
      </w:r>
      <w:r w:rsidRPr="490F6103" w:rsidR="490F6103">
        <w:rPr>
          <w:i w:val="1"/>
          <w:iCs w:val="1"/>
          <w:color w:val="auto"/>
          <w:lang w:val="en-GB"/>
        </w:rPr>
        <w:t>ic one, with no internet access, and handed in when free time ends.</w:t>
      </w:r>
      <w:r w:rsidRPr="490F6103" w:rsidR="490F6103">
        <w:rPr>
          <w:i w:val="1"/>
          <w:iCs w:val="1"/>
          <w:color w:val="auto"/>
          <w:lang w:val="en-GB"/>
        </w:rPr>
        <w:t>)</w:t>
      </w:r>
      <w:r w:rsidRPr="490F6103" w:rsidR="490F6103">
        <w:rPr>
          <w:color w:val="auto"/>
          <w:lang w:val="en-GB"/>
        </w:rPr>
        <w:t xml:space="preserve">  </w:t>
      </w:r>
    </w:p>
    <w:p w:rsidRPr="004B5C14" w:rsidR="00351487" w:rsidP="490F6103" w:rsidRDefault="00351487" w14:paraId="69F04053" w14:textId="77777777">
      <w:pPr>
        <w:pStyle w:val="BodyTextIndent"/>
        <w:ind w:left="0"/>
        <w:jc w:val="both"/>
        <w:rPr>
          <w:color w:val="auto"/>
          <w:lang w:val="en-GB"/>
        </w:rPr>
      </w:pPr>
    </w:p>
    <w:p w:rsidRPr="004B5C14" w:rsidR="00C13B43" w:rsidP="490F6103" w:rsidRDefault="65CF65DF" w14:paraId="48E203A0" w14:textId="2C55478D">
      <w:pPr>
        <w:pStyle w:val="BodyTextIndent"/>
        <w:ind w:left="0"/>
        <w:jc w:val="both"/>
        <w:rPr>
          <w:color w:val="auto"/>
          <w:lang w:val="en-GB"/>
        </w:rPr>
      </w:pPr>
      <w:r w:rsidRPr="490F6103" w:rsidR="490F6103">
        <w:rPr>
          <w:color w:val="auto"/>
          <w:lang w:val="en-GB"/>
        </w:rPr>
        <w:t xml:space="preserve">Alongside these safety measures put in place, young people also undertake focussed work around internet safety, looking at the risks associated with the web and learn how to keep themselves safe. Technology is an integral part of modern living, so it is vital young people learn how to use it in a safe way so that they can be safe in the virtual world too. Young people should be taught the 4C’s: </w:t>
      </w:r>
      <w:r w:rsidRPr="490F6103" w:rsidR="490F6103">
        <w:rPr>
          <w:b w:val="1"/>
          <w:bCs w:val="1"/>
          <w:color w:val="auto"/>
          <w:lang w:val="en-GB"/>
        </w:rPr>
        <w:t>Content</w:t>
      </w:r>
      <w:r w:rsidRPr="490F6103" w:rsidR="490F6103">
        <w:rPr>
          <w:color w:val="auto"/>
          <w:lang w:val="en-GB"/>
        </w:rPr>
        <w:t xml:space="preserve">- being exposed to harmful content, </w:t>
      </w:r>
      <w:r w:rsidRPr="490F6103" w:rsidR="490F6103">
        <w:rPr>
          <w:b w:val="1"/>
          <w:bCs w:val="1"/>
          <w:color w:val="auto"/>
          <w:lang w:val="en-GB"/>
        </w:rPr>
        <w:t>Contact</w:t>
      </w:r>
      <w:r w:rsidRPr="490F6103" w:rsidR="490F6103">
        <w:rPr>
          <w:color w:val="auto"/>
          <w:lang w:val="en-GB"/>
        </w:rPr>
        <w:t xml:space="preserve">- being subjected to harmful interactions, </w:t>
      </w:r>
      <w:r w:rsidRPr="490F6103" w:rsidR="490F6103">
        <w:rPr>
          <w:b w:val="1"/>
          <w:bCs w:val="1"/>
          <w:color w:val="auto"/>
          <w:lang w:val="en-GB"/>
        </w:rPr>
        <w:t>Conduct</w:t>
      </w:r>
      <w:r w:rsidRPr="490F6103" w:rsidR="490F6103">
        <w:rPr>
          <w:color w:val="auto"/>
          <w:lang w:val="en-GB"/>
        </w:rPr>
        <w:t xml:space="preserve">- Online behaviour, and </w:t>
      </w:r>
      <w:r w:rsidRPr="490F6103" w:rsidR="490F6103">
        <w:rPr>
          <w:b w:val="1"/>
          <w:bCs w:val="1"/>
          <w:color w:val="auto"/>
          <w:lang w:val="en-GB"/>
        </w:rPr>
        <w:t>Commerce</w:t>
      </w:r>
      <w:r w:rsidRPr="490F6103" w:rsidR="490F6103">
        <w:rPr>
          <w:color w:val="auto"/>
          <w:lang w:val="en-GB"/>
        </w:rPr>
        <w:t>, which includes online gambling, and phishing.</w:t>
      </w:r>
    </w:p>
    <w:p w:rsidRPr="004B5C14" w:rsidR="00C13B43" w:rsidP="490F6103" w:rsidRDefault="00C13B43" w14:paraId="69F04055" w14:textId="0C2E74F9">
      <w:pPr>
        <w:pStyle w:val="BodyTextIndent"/>
        <w:ind w:left="0"/>
        <w:jc w:val="both"/>
        <w:rPr>
          <w:color w:val="auto"/>
          <w:lang w:val="en-GB"/>
        </w:rPr>
      </w:pPr>
    </w:p>
    <w:p w:rsidRPr="004B5C14" w:rsidR="00C13B43" w:rsidP="490F6103" w:rsidRDefault="00C13B43" w14:paraId="69F04056" w14:textId="77777777">
      <w:pPr>
        <w:pStyle w:val="BodyTextIndent"/>
        <w:ind w:left="0"/>
        <w:jc w:val="both"/>
        <w:rPr>
          <w:color w:val="auto"/>
          <w:lang w:val="en-GB"/>
        </w:rPr>
      </w:pPr>
      <w:r w:rsidRPr="490F6103" w:rsidR="490F6103">
        <w:rPr>
          <w:color w:val="auto"/>
          <w:lang w:val="en-GB"/>
        </w:rPr>
        <w:t xml:space="preserve">Cyberbullying, also called </w:t>
      </w:r>
      <w:r w:rsidRPr="490F6103" w:rsidR="490F6103">
        <w:rPr>
          <w:color w:val="auto"/>
          <w:lang w:val="en-GB"/>
        </w:rPr>
        <w:t>‘</w:t>
      </w:r>
      <w:r w:rsidRPr="490F6103" w:rsidR="490F6103">
        <w:rPr>
          <w:color w:val="auto"/>
          <w:lang w:val="en-GB"/>
        </w:rPr>
        <w:t>online bullying</w:t>
      </w:r>
      <w:r w:rsidRPr="490F6103" w:rsidR="490F6103">
        <w:rPr>
          <w:color w:val="auto"/>
          <w:lang w:val="en-GB"/>
        </w:rPr>
        <w:t>’</w:t>
      </w:r>
      <w:r w:rsidRPr="490F6103" w:rsidR="490F6103">
        <w:rPr>
          <w:color w:val="auto"/>
          <w:lang w:val="en-GB"/>
        </w:rPr>
        <w:t>, is where digital technology is used to threaten, intimidate, upset, scare, or humiliate another</w:t>
      </w:r>
      <w:r w:rsidRPr="490F6103" w:rsidR="490F6103">
        <w:rPr>
          <w:color w:val="auto"/>
          <w:lang w:val="en-GB"/>
        </w:rPr>
        <w:t xml:space="preserve">.  </w:t>
      </w:r>
      <w:r w:rsidRPr="490F6103" w:rsidR="490F6103">
        <w:rPr>
          <w:color w:val="auto"/>
          <w:lang w:val="en-GB"/>
        </w:rPr>
        <w:t>With the increase in use of the internet and smart phones, cyberbullying is becoming more co</w:t>
      </w:r>
      <w:r w:rsidRPr="490F6103" w:rsidR="490F6103">
        <w:rPr>
          <w:color w:val="auto"/>
          <w:lang w:val="en-GB"/>
        </w:rPr>
        <w:t>mmon especially among teenagers as a ‘faceless’ way to bully.</w:t>
      </w:r>
    </w:p>
    <w:p w:rsidRPr="004B5C14" w:rsidR="00C13B43" w:rsidP="490F6103" w:rsidRDefault="00C13B43" w14:paraId="69F04057" w14:textId="77777777">
      <w:pPr>
        <w:pStyle w:val="BodyTextIndent"/>
        <w:ind w:left="0"/>
        <w:jc w:val="both"/>
        <w:rPr>
          <w:color w:val="auto"/>
          <w:lang w:val="en-GB"/>
        </w:rPr>
      </w:pPr>
      <w:r w:rsidRPr="490F6103" w:rsidR="490F6103">
        <w:rPr>
          <w:color w:val="auto"/>
          <w:lang w:val="en-GB"/>
        </w:rPr>
        <w:t xml:space="preserve">Like all forms of bullying, cyberbullying can cause great psychological, </w:t>
      </w:r>
      <w:r w:rsidRPr="490F6103" w:rsidR="490F6103">
        <w:rPr>
          <w:color w:val="auto"/>
          <w:lang w:val="en-GB"/>
        </w:rPr>
        <w:t>emotional</w:t>
      </w:r>
      <w:r w:rsidRPr="490F6103" w:rsidR="490F6103">
        <w:rPr>
          <w:color w:val="auto"/>
          <w:lang w:val="en-GB"/>
        </w:rPr>
        <w:t xml:space="preserve"> and physical distress.</w:t>
      </w:r>
    </w:p>
    <w:p w:rsidRPr="004B5C14" w:rsidR="00051A67" w:rsidP="490F6103" w:rsidRDefault="14D18E6F" w14:paraId="69F04058" w14:textId="77777777">
      <w:pPr>
        <w:pStyle w:val="BodyTextIndent"/>
        <w:ind w:left="0"/>
        <w:jc w:val="both"/>
        <w:rPr>
          <w:color w:val="auto"/>
          <w:lang w:val="en-GB"/>
        </w:rPr>
      </w:pPr>
      <w:r w:rsidRPr="490F6103" w:rsidR="490F6103">
        <w:rPr>
          <w:color w:val="auto"/>
          <w:lang w:val="en-GB"/>
        </w:rPr>
        <w:t xml:space="preserve">Targeted key work will include exploring the effects of cyberbullying, </w:t>
      </w:r>
      <w:r w:rsidRPr="490F6103" w:rsidR="490F6103">
        <w:rPr>
          <w:color w:val="auto"/>
          <w:lang w:val="en-GB"/>
        </w:rPr>
        <w:t>different types</w:t>
      </w:r>
      <w:r w:rsidRPr="490F6103" w:rsidR="490F6103">
        <w:rPr>
          <w:color w:val="auto"/>
          <w:lang w:val="en-GB"/>
        </w:rPr>
        <w:t>, what to do if being targeted, and measures to take to reduce these risks.</w:t>
      </w:r>
    </w:p>
    <w:p w:rsidRPr="004B5C14" w:rsidR="14D18E6F" w:rsidP="490F6103" w:rsidRDefault="14D18E6F" w14:paraId="021645A5" w14:textId="095F0D9B">
      <w:pPr>
        <w:pStyle w:val="BodyTextIndent"/>
        <w:ind w:left="0"/>
        <w:jc w:val="both"/>
        <w:rPr>
          <w:color w:val="auto"/>
          <w:lang w:val="en-GB"/>
        </w:rPr>
      </w:pPr>
    </w:p>
    <w:p w:rsidRPr="004B5C14" w:rsidR="001F21CE" w:rsidP="490F6103" w:rsidRDefault="001F21CE" w14:paraId="69F04059" w14:textId="77777777">
      <w:pPr>
        <w:pStyle w:val="BodyTextIndent"/>
        <w:ind w:left="0"/>
        <w:jc w:val="both"/>
        <w:rPr>
          <w:color w:val="auto"/>
          <w:lang w:val="en-GB"/>
        </w:rPr>
      </w:pPr>
    </w:p>
    <w:p w:rsidRPr="004B5C14" w:rsidR="14D18E6F" w:rsidP="490F6103" w:rsidRDefault="14D18E6F" w14:paraId="32BA037A" w14:textId="4F81652B">
      <w:pPr>
        <w:pStyle w:val="BodyTextIndent"/>
        <w:ind w:left="0"/>
        <w:jc w:val="both"/>
        <w:rPr>
          <w:color w:val="auto"/>
          <w:lang w:val="en-GB"/>
        </w:rPr>
      </w:pPr>
    </w:p>
    <w:p w:rsidRPr="004B5C14" w:rsidR="14D18E6F" w:rsidP="490F6103" w:rsidRDefault="14D18E6F" w14:paraId="2F5C2704" w14:textId="3FD2F66B">
      <w:pPr>
        <w:pStyle w:val="BodyTextIndent"/>
        <w:ind w:left="0"/>
        <w:jc w:val="both"/>
        <w:rPr>
          <w:color w:val="auto"/>
          <w:lang w:val="en-GB"/>
        </w:rPr>
      </w:pPr>
    </w:p>
    <w:p w:rsidRPr="004B5C14" w:rsidR="14D18E6F" w:rsidP="490F6103" w:rsidRDefault="14D18E6F" w14:paraId="03D40260" w14:textId="101F16DF">
      <w:pPr>
        <w:pStyle w:val="BodyTextIndent"/>
        <w:ind w:left="0"/>
        <w:jc w:val="both"/>
        <w:rPr>
          <w:color w:val="auto"/>
          <w:lang w:val="en-GB"/>
        </w:rPr>
      </w:pPr>
    </w:p>
    <w:p w:rsidRPr="004B5C14" w:rsidR="14D18E6F" w:rsidP="490F6103" w:rsidRDefault="14D18E6F" w14:paraId="1B391A63" w14:textId="0D4B5E66">
      <w:pPr>
        <w:pStyle w:val="BodyTextIndent"/>
        <w:ind w:left="0"/>
        <w:jc w:val="both"/>
        <w:rPr>
          <w:color w:val="auto"/>
          <w:lang w:val="en-GB"/>
        </w:rPr>
      </w:pPr>
    </w:p>
    <w:p w:rsidRPr="004B5C14" w:rsidR="14D18E6F" w:rsidP="490F6103" w:rsidRDefault="14D18E6F" w14:paraId="6217FDE3" w14:textId="5ACBF0B6">
      <w:pPr>
        <w:pStyle w:val="BodyTextIndent"/>
        <w:ind w:left="0"/>
        <w:jc w:val="both"/>
        <w:rPr>
          <w:color w:val="auto"/>
          <w:lang w:val="en-GB"/>
        </w:rPr>
      </w:pPr>
    </w:p>
    <w:p w:rsidRPr="004B5C14" w:rsidR="14D18E6F" w:rsidP="490F6103" w:rsidRDefault="14D18E6F" w14:paraId="423A0807" w14:textId="412113CC">
      <w:pPr>
        <w:pStyle w:val="BodyTextIndent"/>
        <w:ind w:left="0"/>
        <w:jc w:val="both"/>
        <w:rPr>
          <w:color w:val="auto"/>
          <w:lang w:val="en-GB"/>
        </w:rPr>
      </w:pPr>
    </w:p>
    <w:p w:rsidRPr="004B5C14" w:rsidR="14D18E6F" w:rsidP="490F6103" w:rsidRDefault="14D18E6F" w14:paraId="67C365E2" w14:textId="2279FABA">
      <w:pPr>
        <w:pStyle w:val="BodyTextIndent"/>
        <w:ind w:left="0"/>
        <w:jc w:val="both"/>
        <w:rPr>
          <w:b w:val="1"/>
          <w:bCs w:val="1"/>
          <w:color w:val="auto"/>
          <w:u w:val="single"/>
          <w:lang w:val="en-GB"/>
        </w:rPr>
      </w:pPr>
      <w:r w:rsidRPr="490F6103" w:rsidR="490F6103">
        <w:rPr>
          <w:b w:val="1"/>
          <w:bCs w:val="1"/>
          <w:color w:val="auto"/>
          <w:u w:val="single"/>
          <w:lang w:val="en-GB"/>
        </w:rPr>
        <w:t>Mental Health</w:t>
      </w:r>
    </w:p>
    <w:p w:rsidRPr="004B5C14" w:rsidR="14D18E6F" w:rsidP="490F6103" w:rsidRDefault="14D18E6F" w14:paraId="095C3DA0" w14:textId="28D0B73A">
      <w:pPr>
        <w:pStyle w:val="BodyTextIndent"/>
        <w:ind w:left="0"/>
        <w:jc w:val="both"/>
        <w:rPr>
          <w:b w:val="1"/>
          <w:bCs w:val="1"/>
          <w:color w:val="auto"/>
          <w:lang w:val="en-GB"/>
        </w:rPr>
      </w:pPr>
    </w:p>
    <w:p w:rsidRPr="004B5C14" w:rsidR="14D18E6F" w:rsidP="490F6103" w:rsidRDefault="65CF65DF" w14:paraId="6718DA95" w14:textId="2C6F1EC1">
      <w:pPr>
        <w:pStyle w:val="BodyTextIndent"/>
        <w:ind w:left="0"/>
        <w:jc w:val="both"/>
        <w:rPr>
          <w:b w:val="1"/>
          <w:bCs w:val="1"/>
          <w:color w:val="auto"/>
          <w:lang w:val="en-GB"/>
        </w:rPr>
      </w:pPr>
      <w:r w:rsidRPr="490F6103" w:rsidR="490F6103">
        <w:rPr>
          <w:color w:val="auto"/>
          <w:lang w:val="en-GB"/>
        </w:rPr>
        <w:t xml:space="preserve">Mental health problems and safeguarding are very interlinked. Poor mental health can be an indicator that a child is suffering from abuse, or indeed be a risk factor for abuse occurring in the first instance. </w:t>
      </w:r>
    </w:p>
    <w:p w:rsidRPr="004B5C14" w:rsidR="65CF65DF" w:rsidP="490F6103" w:rsidRDefault="65CF65DF" w14:paraId="30EFB7C0" w14:textId="5D49E8A4">
      <w:pPr>
        <w:pStyle w:val="BodyTextIndent"/>
        <w:ind w:left="0"/>
        <w:jc w:val="both"/>
        <w:rPr>
          <w:color w:val="auto"/>
          <w:lang w:val="en-GB"/>
        </w:rPr>
      </w:pPr>
    </w:p>
    <w:p w:rsidRPr="004B5C14" w:rsidR="65CF65DF" w:rsidP="490F6103" w:rsidRDefault="65CF65DF" w14:paraId="636C2F1B" w14:textId="53B97181">
      <w:pPr>
        <w:pStyle w:val="BodyTextIndent"/>
        <w:ind w:left="0"/>
        <w:jc w:val="both"/>
        <w:rPr>
          <w:color w:val="auto"/>
          <w:lang w:val="en-GB"/>
        </w:rPr>
      </w:pPr>
      <w:r w:rsidRPr="490F6103" w:rsidR="490F6103">
        <w:rPr>
          <w:color w:val="auto"/>
          <w:lang w:val="en-GB"/>
        </w:rPr>
        <w:t xml:space="preserve">The concept of mental health has been more explicitly added to </w:t>
      </w:r>
      <w:r w:rsidRPr="490F6103" w:rsidR="490F6103">
        <w:rPr>
          <w:color w:val="auto"/>
          <w:lang w:val="en-GB"/>
        </w:rPr>
        <w:t>KCSIE, and</w:t>
      </w:r>
      <w:r w:rsidRPr="490F6103" w:rsidR="490F6103">
        <w:rPr>
          <w:color w:val="auto"/>
          <w:lang w:val="en-GB"/>
        </w:rPr>
        <w:t xml:space="preserve"> must be considered very carefully.</w:t>
      </w:r>
    </w:p>
    <w:p w:rsidRPr="004B5C14" w:rsidR="14D18E6F" w:rsidP="490F6103" w:rsidRDefault="65CF65DF" w14:paraId="3B113472" w14:textId="168B3F36">
      <w:pPr>
        <w:pStyle w:val="BodyTextIndent"/>
        <w:ind w:left="0"/>
        <w:jc w:val="both"/>
        <w:rPr>
          <w:color w:val="auto"/>
          <w:lang w:val="en-GB"/>
        </w:rPr>
      </w:pPr>
      <w:r w:rsidRPr="490F6103" w:rsidR="490F6103">
        <w:rPr>
          <w:color w:val="auto"/>
          <w:lang w:val="en-GB"/>
        </w:rPr>
        <w:t xml:space="preserve">While only appropriately trained professionals can diagnose mental health problems, care staff and teachers are well placed to </w:t>
      </w:r>
      <w:r w:rsidRPr="490F6103" w:rsidR="490F6103">
        <w:rPr>
          <w:color w:val="auto"/>
          <w:lang w:val="en-GB"/>
        </w:rPr>
        <w:t>observe</w:t>
      </w:r>
      <w:r w:rsidRPr="490F6103" w:rsidR="490F6103">
        <w:rPr>
          <w:color w:val="auto"/>
          <w:lang w:val="en-GB"/>
        </w:rPr>
        <w:t xml:space="preserve"> the daily routines and presentations of the young people to </w:t>
      </w:r>
      <w:r w:rsidRPr="490F6103" w:rsidR="490F6103">
        <w:rPr>
          <w:color w:val="auto"/>
          <w:lang w:val="en-GB"/>
        </w:rPr>
        <w:t>identify</w:t>
      </w:r>
      <w:r w:rsidRPr="490F6103" w:rsidR="490F6103">
        <w:rPr>
          <w:color w:val="auto"/>
          <w:lang w:val="en-GB"/>
        </w:rPr>
        <w:t xml:space="preserve"> any behaviours that may suggest a mental health issue.</w:t>
      </w:r>
    </w:p>
    <w:p w:rsidRPr="004B5C14" w:rsidR="14D18E6F" w:rsidP="490F6103" w:rsidRDefault="14D18E6F" w14:paraId="6B50B9E6" w14:textId="21AC3429">
      <w:pPr>
        <w:pStyle w:val="BodyTextIndent"/>
        <w:ind w:left="0"/>
        <w:jc w:val="both"/>
        <w:rPr>
          <w:color w:val="auto"/>
          <w:lang w:val="en-GB"/>
        </w:rPr>
      </w:pPr>
    </w:p>
    <w:p w:rsidRPr="004B5C14" w:rsidR="14D18E6F" w:rsidP="490F6103" w:rsidRDefault="65CF65DF" w14:paraId="50B25D53" w14:textId="595C552D">
      <w:pPr>
        <w:pStyle w:val="BodyTextIndent"/>
        <w:ind w:left="0"/>
        <w:jc w:val="both"/>
        <w:rPr>
          <w:color w:val="auto"/>
          <w:lang w:val="en-GB"/>
        </w:rPr>
      </w:pPr>
      <w:r w:rsidRPr="490F6103" w:rsidR="490F6103">
        <w:rPr>
          <w:color w:val="auto"/>
          <w:lang w:val="en-GB"/>
        </w:rPr>
        <w:t>Abuse is an ‘adverse childhood experience’ (ACE) and young people are likely to manifest a range of behaviours and trauma symptoms in response to this</w:t>
      </w:r>
      <w:r w:rsidRPr="490F6103" w:rsidR="490F6103">
        <w:rPr>
          <w:color w:val="auto"/>
          <w:lang w:val="en-GB"/>
        </w:rPr>
        <w:t xml:space="preserve">.  </w:t>
      </w:r>
      <w:r w:rsidRPr="490F6103" w:rsidR="490F6103">
        <w:rPr>
          <w:color w:val="auto"/>
          <w:lang w:val="en-GB"/>
        </w:rPr>
        <w:t>These may include external behaviours such as violence and self-harm, or internal behaviours such as depression and anxiety</w:t>
      </w:r>
      <w:r w:rsidRPr="490F6103" w:rsidR="490F6103">
        <w:rPr>
          <w:color w:val="auto"/>
          <w:lang w:val="en-GB"/>
        </w:rPr>
        <w:t xml:space="preserve">.  </w:t>
      </w:r>
      <w:r w:rsidRPr="490F6103" w:rsidR="490F6103">
        <w:rPr>
          <w:color w:val="auto"/>
          <w:lang w:val="en-GB"/>
        </w:rPr>
        <w:t xml:space="preserve">Trauma can have an impact on their concentration and attention levels, so education can be more difficult for some children, and may require </w:t>
      </w:r>
      <w:r w:rsidRPr="490F6103" w:rsidR="490F6103">
        <w:rPr>
          <w:color w:val="auto"/>
          <w:lang w:val="en-GB"/>
        </w:rPr>
        <w:t>additional</w:t>
      </w:r>
      <w:r w:rsidRPr="490F6103" w:rsidR="490F6103">
        <w:rPr>
          <w:color w:val="auto"/>
          <w:lang w:val="en-GB"/>
        </w:rPr>
        <w:t xml:space="preserve"> support.</w:t>
      </w:r>
    </w:p>
    <w:p w:rsidRPr="004B5C14" w:rsidR="001E0A1A" w:rsidP="490F6103" w:rsidRDefault="001E0A1A" w14:paraId="69F0405B" w14:textId="77777777">
      <w:pPr>
        <w:pStyle w:val="BodyTextIndent"/>
        <w:ind w:left="0"/>
        <w:jc w:val="both"/>
        <w:rPr>
          <w:b w:val="1"/>
          <w:bCs w:val="1"/>
          <w:color w:val="auto"/>
          <w:u w:val="single"/>
          <w:lang w:val="en-GB"/>
        </w:rPr>
      </w:pPr>
    </w:p>
    <w:p w:rsidRPr="004B5C14" w:rsidR="0065673E" w:rsidP="490F6103" w:rsidRDefault="0065673E" w14:paraId="69F0405C" w14:textId="4171ACCA">
      <w:pPr>
        <w:pStyle w:val="BodyTextIndent"/>
        <w:ind w:left="0"/>
        <w:jc w:val="both"/>
        <w:rPr>
          <w:b w:val="1"/>
          <w:bCs w:val="1"/>
          <w:color w:val="auto"/>
          <w:u w:val="single"/>
          <w:lang w:val="en-GB"/>
        </w:rPr>
      </w:pPr>
    </w:p>
    <w:p w:rsidRPr="004B5C14" w:rsidR="00021E0E" w:rsidP="490F6103" w:rsidRDefault="00021E0E" w14:paraId="08A51AAC" w14:textId="6090D072">
      <w:pPr>
        <w:pStyle w:val="BodyTextIndent"/>
        <w:ind w:left="0"/>
        <w:jc w:val="both"/>
        <w:rPr>
          <w:b w:val="1"/>
          <w:bCs w:val="1"/>
          <w:color w:val="auto"/>
          <w:u w:val="single"/>
          <w:lang w:val="en-GB"/>
        </w:rPr>
      </w:pPr>
    </w:p>
    <w:p w:rsidRPr="004B5C14" w:rsidR="007B4CBB" w:rsidP="490F6103" w:rsidRDefault="14D18E6F" w14:paraId="69F0405E" w14:textId="09A35882">
      <w:pPr>
        <w:pStyle w:val="BodyTextIndent"/>
        <w:ind w:left="0"/>
        <w:jc w:val="both"/>
        <w:rPr>
          <w:b w:val="1"/>
          <w:bCs w:val="1"/>
          <w:color w:val="auto"/>
          <w:u w:val="single"/>
          <w:lang w:val="en-GB"/>
        </w:rPr>
      </w:pPr>
      <w:r w:rsidRPr="490F6103" w:rsidR="490F6103">
        <w:rPr>
          <w:b w:val="1"/>
          <w:bCs w:val="1"/>
          <w:color w:val="auto"/>
          <w:u w:val="single"/>
          <w:lang w:val="en-GB"/>
        </w:rPr>
        <w:t>Sending or posting sexually suggesting images (SEXTING)</w:t>
      </w:r>
    </w:p>
    <w:p w:rsidRPr="004B5C14" w:rsidR="14D18E6F" w:rsidP="490F6103" w:rsidRDefault="14D18E6F" w14:paraId="0EDBDE4E" w14:textId="4BF558E8">
      <w:pPr>
        <w:pStyle w:val="BodyTextIndent"/>
        <w:ind w:left="0"/>
        <w:jc w:val="both"/>
        <w:rPr>
          <w:b w:val="1"/>
          <w:bCs w:val="1"/>
          <w:color w:val="auto"/>
          <w:u w:val="single"/>
          <w:lang w:val="en-GB"/>
        </w:rPr>
      </w:pPr>
    </w:p>
    <w:p w:rsidRPr="004B5C14" w:rsidR="007B4CBB" w:rsidP="490F6103" w:rsidRDefault="65CF65DF" w14:paraId="69F0405F" w14:textId="1FFB839F">
      <w:pPr>
        <w:pStyle w:val="BodyTextIndent"/>
        <w:ind w:left="0"/>
        <w:jc w:val="both"/>
        <w:rPr>
          <w:color w:val="auto"/>
          <w:lang w:val="en-GB"/>
        </w:rPr>
      </w:pPr>
      <w:r w:rsidRPr="490F6103" w:rsidR="490F6103">
        <w:rPr>
          <w:color w:val="auto"/>
          <w:lang w:val="en-GB"/>
        </w:rPr>
        <w:t xml:space="preserve">Young people will be made aware that making, </w:t>
      </w:r>
      <w:r w:rsidRPr="490F6103" w:rsidR="490F6103">
        <w:rPr>
          <w:color w:val="auto"/>
          <w:lang w:val="en-GB"/>
        </w:rPr>
        <w:t>possessing</w:t>
      </w:r>
      <w:r w:rsidRPr="490F6103" w:rsidR="490F6103">
        <w:rPr>
          <w:color w:val="auto"/>
          <w:lang w:val="en-GB"/>
        </w:rPr>
        <w:t xml:space="preserve">, and distributing any imagery of someone under 18 which is “indecent” is illegal. This includes imagery of themselves if they are under 18. </w:t>
      </w:r>
    </w:p>
    <w:p w:rsidRPr="004B5C14" w:rsidR="007B4CBB" w:rsidP="490F6103" w:rsidRDefault="007B4CBB" w14:paraId="69F04060" w14:textId="77777777">
      <w:pPr>
        <w:pStyle w:val="BodyTextIndent"/>
        <w:jc w:val="both"/>
        <w:rPr>
          <w:color w:val="auto"/>
          <w:lang w:val="en-GB"/>
        </w:rPr>
      </w:pPr>
      <w:r w:rsidRPr="490F6103" w:rsidR="490F6103">
        <w:rPr>
          <w:color w:val="auto"/>
          <w:lang w:val="en-GB"/>
        </w:rPr>
        <w:t xml:space="preserve"> </w:t>
      </w:r>
    </w:p>
    <w:p w:rsidRPr="004B5C14" w:rsidR="007B4CBB" w:rsidP="490F6103" w:rsidRDefault="007B4CBB" w14:paraId="69F04061" w14:textId="77777777">
      <w:pPr>
        <w:pStyle w:val="BodyTextIndent"/>
        <w:ind w:left="0"/>
        <w:jc w:val="both"/>
        <w:rPr>
          <w:color w:val="auto"/>
          <w:lang w:val="en-GB"/>
        </w:rPr>
      </w:pPr>
      <w:r w:rsidRPr="490F6103" w:rsidR="490F6103">
        <w:rPr>
          <w:color w:val="auto"/>
          <w:lang w:val="en-GB"/>
        </w:rPr>
        <w:t>All staff members will be made aware of how to recognise and refer any disclosures of incidents involving “youth produced sexual imagery</w:t>
      </w:r>
      <w:r w:rsidRPr="490F6103" w:rsidR="490F6103">
        <w:rPr>
          <w:color w:val="auto"/>
          <w:lang w:val="en-GB"/>
        </w:rPr>
        <w:t>”.</w:t>
      </w:r>
      <w:r w:rsidRPr="490F6103" w:rsidR="490F6103">
        <w:rPr>
          <w:color w:val="auto"/>
          <w:lang w:val="en-GB"/>
        </w:rPr>
        <w:t xml:space="preserve"> </w:t>
      </w:r>
    </w:p>
    <w:p w:rsidRPr="004B5C14" w:rsidR="007B4CBB" w:rsidP="490F6103" w:rsidRDefault="007B4CBB" w14:paraId="69F04062" w14:textId="77777777">
      <w:pPr>
        <w:pStyle w:val="BodyTextIndent"/>
        <w:ind w:left="0"/>
        <w:jc w:val="both"/>
        <w:rPr>
          <w:color w:val="auto"/>
          <w:lang w:val="en-GB"/>
        </w:rPr>
      </w:pPr>
      <w:r w:rsidRPr="490F6103" w:rsidR="490F6103">
        <w:rPr>
          <w:color w:val="auto"/>
          <w:lang w:val="en-GB"/>
        </w:rPr>
        <w:t xml:space="preserve"> </w:t>
      </w:r>
    </w:p>
    <w:p w:rsidRPr="004B5C14" w:rsidR="009B5247" w:rsidP="490F6103" w:rsidRDefault="65CF65DF" w14:paraId="69F04064" w14:textId="3449195B">
      <w:pPr>
        <w:pStyle w:val="BodyTextIndent"/>
        <w:ind w:left="0"/>
        <w:jc w:val="both"/>
        <w:rPr>
          <w:color w:val="auto"/>
          <w:lang w:val="en-GB"/>
        </w:rPr>
      </w:pPr>
      <w:r w:rsidRPr="490F6103" w:rsidR="490F6103">
        <w:rPr>
          <w:color w:val="auto"/>
          <w:lang w:val="en-GB"/>
        </w:rPr>
        <w:t xml:space="preserve">Care Focus will follow UKCCIS Guidance: Sexting in schools and colleges, responding to incidents and safeguarding young people (2016). </w:t>
      </w:r>
    </w:p>
    <w:p w:rsidRPr="004B5C14" w:rsidR="65CF65DF" w:rsidP="490F6103" w:rsidRDefault="65CF65DF" w14:paraId="3175C91D" w14:textId="35B0C334">
      <w:pPr>
        <w:pStyle w:val="BodyTextIndent"/>
        <w:ind w:left="0"/>
        <w:jc w:val="both"/>
        <w:rPr>
          <w:color w:val="auto"/>
          <w:lang w:val="en-GB"/>
        </w:rPr>
      </w:pPr>
    </w:p>
    <w:p w:rsidRPr="004B5C14" w:rsidR="001E0A1A" w:rsidP="490F6103" w:rsidRDefault="007B4CBB" w14:paraId="69F04065" w14:textId="77777777">
      <w:pPr>
        <w:pStyle w:val="BodyTextIndent"/>
        <w:ind w:left="0"/>
        <w:jc w:val="both"/>
        <w:rPr>
          <w:color w:val="auto"/>
          <w:lang w:val="en-GB"/>
        </w:rPr>
      </w:pPr>
      <w:r w:rsidRPr="490F6103" w:rsidR="490F6103">
        <w:rPr>
          <w:color w:val="auto"/>
          <w:lang w:val="en-GB"/>
        </w:rPr>
        <w:t xml:space="preserve">We will then </w:t>
      </w:r>
      <w:r w:rsidRPr="490F6103" w:rsidR="490F6103">
        <w:rPr>
          <w:color w:val="auto"/>
          <w:lang w:val="en-GB"/>
        </w:rPr>
        <w:t>determine</w:t>
      </w:r>
      <w:r w:rsidRPr="490F6103" w:rsidR="490F6103">
        <w:rPr>
          <w:color w:val="auto"/>
          <w:lang w:val="en-GB"/>
        </w:rPr>
        <w:t xml:space="preserve"> the best cause of action. This</w:t>
      </w:r>
      <w:r w:rsidRPr="490F6103" w:rsidR="490F6103">
        <w:rPr>
          <w:color w:val="auto"/>
          <w:lang w:val="en-GB"/>
        </w:rPr>
        <w:t xml:space="preserve"> may include police and</w:t>
      </w:r>
      <w:r w:rsidRPr="490F6103" w:rsidR="490F6103">
        <w:rPr>
          <w:color w:val="auto"/>
          <w:lang w:val="en-GB"/>
        </w:rPr>
        <w:t>/or CSE involvement</w:t>
      </w:r>
    </w:p>
    <w:p w:rsidRPr="004B5C14" w:rsidR="0040051B" w:rsidP="490F6103" w:rsidRDefault="0040051B" w14:paraId="69F04068" w14:textId="7533B2C3">
      <w:pPr>
        <w:pStyle w:val="BodyTextIndent"/>
        <w:ind w:left="0"/>
        <w:jc w:val="both"/>
        <w:rPr>
          <w:b w:val="1"/>
          <w:bCs w:val="1"/>
          <w:color w:val="auto"/>
          <w:u w:val="single"/>
          <w:lang w:val="en-GB"/>
        </w:rPr>
      </w:pPr>
    </w:p>
    <w:p w:rsidRPr="004B5C14" w:rsidR="00A75975" w:rsidP="490F6103" w:rsidRDefault="00833D80" w14:paraId="69F04069" w14:textId="77777777">
      <w:pPr>
        <w:pStyle w:val="BodyTextIndent"/>
        <w:ind w:left="0"/>
        <w:jc w:val="both"/>
        <w:rPr>
          <w:b w:val="1"/>
          <w:bCs w:val="1"/>
          <w:color w:val="auto"/>
          <w:u w:val="single"/>
          <w:lang w:val="en-GB"/>
        </w:rPr>
      </w:pPr>
      <w:r w:rsidRPr="490F6103" w:rsidR="490F6103">
        <w:rPr>
          <w:b w:val="1"/>
          <w:bCs w:val="1"/>
          <w:color w:val="auto"/>
          <w:u w:val="single"/>
          <w:lang w:val="en-GB"/>
        </w:rPr>
        <w:t>Self</w:t>
      </w:r>
      <w:r w:rsidRPr="490F6103" w:rsidR="490F6103">
        <w:rPr>
          <w:b w:val="1"/>
          <w:bCs w:val="1"/>
          <w:color w:val="auto"/>
          <w:u w:val="single"/>
          <w:lang w:val="en-GB"/>
        </w:rPr>
        <w:t>-Harm and Suicide</w:t>
      </w:r>
    </w:p>
    <w:p w:rsidRPr="004B5C14" w:rsidR="00E059A4" w:rsidP="490F6103" w:rsidRDefault="00E059A4" w14:paraId="69F0406A" w14:textId="77777777">
      <w:pPr>
        <w:pStyle w:val="BodyTextIndent"/>
        <w:ind w:left="0"/>
        <w:jc w:val="both"/>
        <w:rPr>
          <w:b w:val="1"/>
          <w:bCs w:val="1"/>
          <w:color w:val="auto"/>
          <w:u w:val="single"/>
          <w:lang w:val="en-GB"/>
        </w:rPr>
      </w:pPr>
    </w:p>
    <w:p w:rsidRPr="004B5C14" w:rsidR="009229E5" w:rsidP="490F6103" w:rsidRDefault="009229E5" w14:paraId="69F0406B" w14:textId="3C811B5D">
      <w:pPr>
        <w:pStyle w:val="BodyTextIndent"/>
        <w:ind w:left="0"/>
        <w:jc w:val="both"/>
        <w:rPr>
          <w:color w:val="auto"/>
          <w:lang w:val="en-GB"/>
        </w:rPr>
      </w:pPr>
      <w:r w:rsidRPr="490F6103" w:rsidR="490F6103">
        <w:rPr>
          <w:color w:val="auto"/>
          <w:lang w:val="en-GB"/>
        </w:rPr>
        <w:t xml:space="preserve">Self-harm is when </w:t>
      </w:r>
      <w:r w:rsidRPr="490F6103" w:rsidR="490F6103">
        <w:rPr>
          <w:color w:val="auto"/>
          <w:lang w:val="en-GB"/>
        </w:rPr>
        <w:t>young people deliberately</w:t>
      </w:r>
      <w:r w:rsidRPr="490F6103" w:rsidR="490F6103">
        <w:rPr>
          <w:color w:val="auto"/>
          <w:lang w:val="en-GB"/>
        </w:rPr>
        <w:t xml:space="preserve"> harm</w:t>
      </w:r>
      <w:r w:rsidRPr="490F6103" w:rsidR="490F6103">
        <w:rPr>
          <w:color w:val="auto"/>
          <w:lang w:val="en-GB"/>
        </w:rPr>
        <w:t xml:space="preserve"> </w:t>
      </w:r>
      <w:r w:rsidRPr="490F6103" w:rsidR="490F6103">
        <w:rPr>
          <w:color w:val="auto"/>
          <w:lang w:val="en-GB"/>
        </w:rPr>
        <w:t>themselves;</w:t>
      </w:r>
      <w:r w:rsidRPr="490F6103" w:rsidR="490F6103">
        <w:rPr>
          <w:color w:val="auto"/>
          <w:lang w:val="en-GB"/>
        </w:rPr>
        <w:t xml:space="preserve"> examples</w:t>
      </w:r>
      <w:r w:rsidRPr="490F6103" w:rsidR="490F6103">
        <w:rPr>
          <w:color w:val="auto"/>
          <w:lang w:val="en-GB"/>
        </w:rPr>
        <w:t xml:space="preserve"> of self-harm include</w:t>
      </w:r>
      <w:r w:rsidRPr="490F6103" w:rsidR="490F6103">
        <w:rPr>
          <w:color w:val="auto"/>
          <w:lang w:val="en-GB"/>
        </w:rPr>
        <w:t>:</w:t>
      </w:r>
      <w:r w:rsidRPr="490F6103" w:rsidR="490F6103">
        <w:rPr>
          <w:color w:val="auto"/>
          <w:lang w:val="en-GB"/>
        </w:rPr>
        <w:t xml:space="preserve"> cutting, burning, scratching, swallowing</w:t>
      </w:r>
      <w:r w:rsidRPr="490F6103" w:rsidR="490F6103">
        <w:rPr>
          <w:color w:val="auto"/>
          <w:lang w:val="en-GB"/>
        </w:rPr>
        <w:t xml:space="preserve">, </w:t>
      </w:r>
      <w:r w:rsidRPr="490F6103" w:rsidR="490F6103">
        <w:rPr>
          <w:color w:val="auto"/>
          <w:lang w:val="en-GB"/>
        </w:rPr>
        <w:t>ligatures</w:t>
      </w:r>
      <w:r w:rsidRPr="490F6103" w:rsidR="490F6103">
        <w:rPr>
          <w:color w:val="auto"/>
          <w:lang w:val="en-GB"/>
        </w:rPr>
        <w:t xml:space="preserve"> and imbedding objects</w:t>
      </w:r>
      <w:r w:rsidRPr="490F6103" w:rsidR="490F6103">
        <w:rPr>
          <w:color w:val="auto"/>
          <w:lang w:val="en-GB"/>
        </w:rPr>
        <w:t xml:space="preserve">.  </w:t>
      </w:r>
      <w:r w:rsidRPr="490F6103" w:rsidR="490F6103">
        <w:rPr>
          <w:color w:val="auto"/>
          <w:lang w:val="en-GB"/>
        </w:rPr>
        <w:t xml:space="preserve">For some </w:t>
      </w:r>
      <w:r w:rsidRPr="490F6103" w:rsidR="490F6103">
        <w:rPr>
          <w:color w:val="auto"/>
          <w:lang w:val="en-GB"/>
        </w:rPr>
        <w:t xml:space="preserve">young </w:t>
      </w:r>
      <w:r w:rsidRPr="490F6103" w:rsidR="490F6103">
        <w:rPr>
          <w:color w:val="auto"/>
          <w:lang w:val="en-GB"/>
        </w:rPr>
        <w:t>people,</w:t>
      </w:r>
      <w:r w:rsidRPr="490F6103" w:rsidR="490F6103">
        <w:rPr>
          <w:color w:val="auto"/>
          <w:lang w:val="en-GB"/>
        </w:rPr>
        <w:t xml:space="preserve"> self-harm offers a temporary relief or </w:t>
      </w:r>
      <w:r w:rsidRPr="490F6103" w:rsidR="490F6103">
        <w:rPr>
          <w:color w:val="auto"/>
          <w:lang w:val="en-GB"/>
        </w:rPr>
        <w:t>‘</w:t>
      </w:r>
      <w:r w:rsidRPr="490F6103" w:rsidR="490F6103">
        <w:rPr>
          <w:color w:val="auto"/>
          <w:lang w:val="en-GB"/>
        </w:rPr>
        <w:t>release</w:t>
      </w:r>
      <w:r w:rsidRPr="490F6103" w:rsidR="490F6103">
        <w:rPr>
          <w:color w:val="auto"/>
          <w:lang w:val="en-GB"/>
        </w:rPr>
        <w:t>’ giving</w:t>
      </w:r>
      <w:r w:rsidRPr="490F6103" w:rsidR="490F6103">
        <w:rPr>
          <w:color w:val="auto"/>
          <w:lang w:val="en-GB"/>
        </w:rPr>
        <w:t xml:space="preserve"> a sense of control over their lives</w:t>
      </w:r>
      <w:r w:rsidRPr="490F6103" w:rsidR="490F6103">
        <w:rPr>
          <w:color w:val="auto"/>
          <w:lang w:val="en-GB"/>
        </w:rPr>
        <w:t xml:space="preserve">.  </w:t>
      </w:r>
      <w:r w:rsidRPr="490F6103" w:rsidR="490F6103">
        <w:rPr>
          <w:color w:val="auto"/>
          <w:lang w:val="en-GB"/>
        </w:rPr>
        <w:t xml:space="preserve">The </w:t>
      </w:r>
      <w:r w:rsidRPr="490F6103" w:rsidR="490F6103">
        <w:rPr>
          <w:color w:val="auto"/>
          <w:lang w:val="en-GB"/>
        </w:rPr>
        <w:t>particular reasons</w:t>
      </w:r>
      <w:r w:rsidRPr="490F6103" w:rsidR="490F6103">
        <w:rPr>
          <w:color w:val="auto"/>
          <w:lang w:val="en-GB"/>
        </w:rPr>
        <w:t xml:space="preserve"> for self-harming are wide ranging and vary from one person to the next.</w:t>
      </w:r>
    </w:p>
    <w:p w:rsidRPr="004B5C14" w:rsidR="009229E5" w:rsidP="490F6103" w:rsidRDefault="009229E5" w14:paraId="69F0406C" w14:textId="77777777">
      <w:pPr>
        <w:pStyle w:val="BodyTextIndent"/>
        <w:ind w:left="0"/>
        <w:jc w:val="both"/>
        <w:rPr>
          <w:color w:val="auto"/>
          <w:lang w:val="en-GB"/>
        </w:rPr>
      </w:pPr>
    </w:p>
    <w:p w:rsidRPr="004B5C14" w:rsidR="00614C5D" w:rsidP="490F6103" w:rsidRDefault="00E059A4" w14:paraId="69F0406D" w14:textId="1C6CA041">
      <w:pPr>
        <w:pStyle w:val="BodyTextIndent"/>
        <w:ind w:left="0"/>
        <w:jc w:val="both"/>
        <w:rPr>
          <w:color w:val="auto"/>
          <w:lang w:val="en-GB"/>
        </w:rPr>
      </w:pPr>
      <w:r w:rsidRPr="490F6103" w:rsidR="490F6103">
        <w:rPr>
          <w:color w:val="auto"/>
          <w:lang w:val="en-GB"/>
        </w:rPr>
        <w:t>It’s</w:t>
      </w:r>
      <w:r w:rsidRPr="490F6103" w:rsidR="490F6103">
        <w:rPr>
          <w:color w:val="auto"/>
          <w:lang w:val="en-GB"/>
        </w:rPr>
        <w:t xml:space="preserve"> important for staff to </w:t>
      </w:r>
      <w:r w:rsidRPr="490F6103" w:rsidR="490F6103">
        <w:rPr>
          <w:color w:val="auto"/>
          <w:lang w:val="en-GB"/>
        </w:rPr>
        <w:t>teach</w:t>
      </w:r>
      <w:r w:rsidRPr="490F6103" w:rsidR="490F6103">
        <w:rPr>
          <w:color w:val="auto"/>
          <w:lang w:val="en-GB"/>
        </w:rPr>
        <w:t xml:space="preserve"> young people more </w:t>
      </w:r>
      <w:r w:rsidRPr="490F6103" w:rsidR="490F6103">
        <w:rPr>
          <w:color w:val="auto"/>
          <w:lang w:val="en-GB"/>
        </w:rPr>
        <w:t>appropriate coping</w:t>
      </w:r>
      <w:r w:rsidRPr="490F6103" w:rsidR="490F6103">
        <w:rPr>
          <w:color w:val="auto"/>
          <w:lang w:val="en-GB"/>
        </w:rPr>
        <w:t xml:space="preserve"> strategies to manage their feelings and behaviour</w:t>
      </w:r>
      <w:r w:rsidRPr="490F6103" w:rsidR="490F6103">
        <w:rPr>
          <w:color w:val="auto"/>
          <w:lang w:val="en-GB"/>
        </w:rPr>
        <w:t xml:space="preserve">.  </w:t>
      </w:r>
      <w:r w:rsidRPr="490F6103" w:rsidR="490F6103">
        <w:rPr>
          <w:color w:val="auto"/>
          <w:lang w:val="en-GB"/>
        </w:rPr>
        <w:t>Some young people come with a long history of self-harming</w:t>
      </w:r>
      <w:r w:rsidRPr="490F6103" w:rsidR="490F6103">
        <w:rPr>
          <w:color w:val="auto"/>
          <w:lang w:val="en-GB"/>
        </w:rPr>
        <w:t xml:space="preserve"> and have often</w:t>
      </w:r>
      <w:r w:rsidRPr="490F6103" w:rsidR="490F6103">
        <w:rPr>
          <w:color w:val="auto"/>
          <w:lang w:val="en-GB"/>
        </w:rPr>
        <w:t xml:space="preserve"> used this as a vice to get through </w:t>
      </w:r>
      <w:r w:rsidRPr="490F6103" w:rsidR="490F6103">
        <w:rPr>
          <w:color w:val="auto"/>
          <w:lang w:val="en-GB"/>
        </w:rPr>
        <w:t>d</w:t>
      </w:r>
      <w:r w:rsidRPr="490F6103" w:rsidR="490F6103">
        <w:rPr>
          <w:color w:val="auto"/>
          <w:lang w:val="en-GB"/>
        </w:rPr>
        <w:t>ifficult times</w:t>
      </w:r>
      <w:r w:rsidRPr="490F6103" w:rsidR="490F6103">
        <w:rPr>
          <w:color w:val="auto"/>
          <w:lang w:val="en-GB"/>
        </w:rPr>
        <w:t>, so just giving it up without something else in place, may be very difficult.</w:t>
      </w:r>
      <w:r w:rsidRPr="490F6103" w:rsidR="490F6103">
        <w:rPr>
          <w:color w:val="auto"/>
          <w:lang w:val="en-GB"/>
        </w:rPr>
        <w:t xml:space="preserve"> </w:t>
      </w:r>
      <w:r w:rsidRPr="490F6103" w:rsidR="490F6103">
        <w:rPr>
          <w:color w:val="auto"/>
          <w:lang w:val="en-GB"/>
        </w:rPr>
        <w:t xml:space="preserve">  </w:t>
      </w:r>
    </w:p>
    <w:p w:rsidRPr="004B5C14" w:rsidR="00614C5D" w:rsidP="490F6103" w:rsidRDefault="00614C5D" w14:paraId="69F0406E" w14:textId="77777777">
      <w:pPr>
        <w:pStyle w:val="BodyTextIndent"/>
        <w:ind w:left="0"/>
        <w:jc w:val="both"/>
        <w:rPr>
          <w:color w:val="auto"/>
          <w:lang w:val="en-GB"/>
        </w:rPr>
      </w:pPr>
    </w:p>
    <w:p w:rsidRPr="004B5C14" w:rsidR="00AD1CFD" w:rsidP="490F6103" w:rsidRDefault="00F54D65" w14:paraId="69F0406F" w14:textId="77777777">
      <w:pPr>
        <w:pStyle w:val="BodyTextIndent"/>
        <w:ind w:left="0"/>
        <w:jc w:val="both"/>
        <w:rPr>
          <w:color w:val="auto"/>
          <w:lang w:val="en-GB"/>
        </w:rPr>
      </w:pPr>
      <w:r w:rsidRPr="490F6103" w:rsidR="490F6103">
        <w:rPr>
          <w:color w:val="auto"/>
          <w:lang w:val="en-GB"/>
        </w:rPr>
        <w:t>It’s</w:t>
      </w:r>
      <w:r w:rsidRPr="490F6103" w:rsidR="490F6103">
        <w:rPr>
          <w:color w:val="auto"/>
          <w:lang w:val="en-GB"/>
        </w:rPr>
        <w:t xml:space="preserve"> important</w:t>
      </w:r>
      <w:r w:rsidRPr="490F6103" w:rsidR="490F6103">
        <w:rPr>
          <w:color w:val="auto"/>
          <w:lang w:val="en-GB"/>
        </w:rPr>
        <w:t xml:space="preserve"> not </w:t>
      </w:r>
      <w:r w:rsidRPr="490F6103" w:rsidR="490F6103">
        <w:rPr>
          <w:color w:val="auto"/>
          <w:lang w:val="en-GB"/>
        </w:rPr>
        <w:t xml:space="preserve">to </w:t>
      </w:r>
      <w:r w:rsidRPr="490F6103" w:rsidR="490F6103">
        <w:rPr>
          <w:color w:val="auto"/>
          <w:lang w:val="en-GB"/>
        </w:rPr>
        <w:t>underestimate the power of listening and empathising with young people as they share their experiences</w:t>
      </w:r>
      <w:r w:rsidRPr="490F6103" w:rsidR="490F6103">
        <w:rPr>
          <w:color w:val="auto"/>
          <w:lang w:val="en-GB"/>
        </w:rPr>
        <w:t xml:space="preserve">.  </w:t>
      </w:r>
      <w:r w:rsidRPr="490F6103" w:rsidR="490F6103">
        <w:rPr>
          <w:color w:val="auto"/>
          <w:lang w:val="en-GB"/>
        </w:rPr>
        <w:t>This can be incredibly therapeutic and nurtur</w:t>
      </w:r>
      <w:r w:rsidRPr="490F6103" w:rsidR="490F6103">
        <w:rPr>
          <w:color w:val="auto"/>
          <w:lang w:val="en-GB"/>
        </w:rPr>
        <w:t>ing for them</w:t>
      </w:r>
      <w:r w:rsidRPr="490F6103" w:rsidR="490F6103">
        <w:rPr>
          <w:color w:val="auto"/>
          <w:lang w:val="en-GB"/>
        </w:rPr>
        <w:t>.</w:t>
      </w:r>
    </w:p>
    <w:p w:rsidRPr="004B5C14" w:rsidR="00614C5D" w:rsidP="490F6103" w:rsidRDefault="00614C5D" w14:paraId="69F04070" w14:textId="77777777">
      <w:pPr>
        <w:pStyle w:val="BodyTextIndent"/>
        <w:ind w:left="0"/>
        <w:jc w:val="both"/>
        <w:rPr>
          <w:color w:val="auto"/>
          <w:lang w:val="en-GB"/>
        </w:rPr>
      </w:pPr>
    </w:p>
    <w:p w:rsidRPr="004B5C14" w:rsidR="00614C5D" w:rsidP="490F6103" w:rsidRDefault="00AD1CFD" w14:paraId="69F04071" w14:textId="20B44334">
      <w:pPr>
        <w:pStyle w:val="BodyTextIndent"/>
        <w:ind w:left="0"/>
        <w:jc w:val="both"/>
        <w:rPr>
          <w:color w:val="auto"/>
          <w:lang w:val="en-GB"/>
        </w:rPr>
      </w:pPr>
      <w:r w:rsidRPr="490F6103" w:rsidR="490F6103">
        <w:rPr>
          <w:color w:val="auto"/>
          <w:lang w:val="en-GB"/>
        </w:rPr>
        <w:t xml:space="preserve">Staff should offer </w:t>
      </w:r>
      <w:r w:rsidRPr="490F6103" w:rsidR="490F6103">
        <w:rPr>
          <w:color w:val="auto"/>
          <w:lang w:val="en-GB"/>
        </w:rPr>
        <w:t xml:space="preserve">young people </w:t>
      </w:r>
      <w:r w:rsidRPr="490F6103" w:rsidR="490F6103">
        <w:rPr>
          <w:color w:val="auto"/>
          <w:lang w:val="en-GB"/>
        </w:rPr>
        <w:t xml:space="preserve">hope of a time when they might not need to harm themselves, this is important as prolific self-harmers have often given up </w:t>
      </w:r>
      <w:r w:rsidRPr="490F6103" w:rsidR="490F6103">
        <w:rPr>
          <w:color w:val="auto"/>
          <w:lang w:val="en-GB"/>
        </w:rPr>
        <w:t>any hope of coping with th</w:t>
      </w:r>
      <w:r w:rsidRPr="490F6103" w:rsidR="490F6103">
        <w:rPr>
          <w:color w:val="auto"/>
          <w:lang w:val="en-GB"/>
        </w:rPr>
        <w:t xml:space="preserve">eir difficult lives </w:t>
      </w:r>
      <w:r w:rsidRPr="490F6103" w:rsidR="490F6103">
        <w:rPr>
          <w:color w:val="auto"/>
          <w:lang w:val="en-GB"/>
        </w:rPr>
        <w:t>without it.</w:t>
      </w:r>
      <w:r w:rsidRPr="490F6103" w:rsidR="490F6103">
        <w:rPr>
          <w:color w:val="auto"/>
          <w:lang w:val="en-GB"/>
        </w:rPr>
        <w:t xml:space="preserve"> Self-harm can become addictive and habit forming, something that the yo</w:t>
      </w:r>
      <w:r w:rsidRPr="490F6103" w:rsidR="490F6103">
        <w:rPr>
          <w:color w:val="auto"/>
          <w:lang w:val="en-GB"/>
        </w:rPr>
        <w:t>ung person has come to rely on</w:t>
      </w:r>
      <w:r w:rsidRPr="490F6103" w:rsidR="490F6103">
        <w:rPr>
          <w:color w:val="auto"/>
          <w:lang w:val="en-GB"/>
        </w:rPr>
        <w:t xml:space="preserve">.  </w:t>
      </w:r>
      <w:r w:rsidRPr="490F6103" w:rsidR="490F6103">
        <w:rPr>
          <w:color w:val="auto"/>
          <w:lang w:val="en-GB"/>
        </w:rPr>
        <w:t xml:space="preserve">It can become a vicious </w:t>
      </w:r>
      <w:r w:rsidRPr="490F6103" w:rsidR="490F6103">
        <w:rPr>
          <w:color w:val="auto"/>
          <w:lang w:val="en-GB"/>
        </w:rPr>
        <w:t>cycle;</w:t>
      </w:r>
      <w:r w:rsidRPr="490F6103" w:rsidR="490F6103">
        <w:rPr>
          <w:color w:val="auto"/>
          <w:lang w:val="en-GB"/>
        </w:rPr>
        <w:t xml:space="preserve"> the ritual of self-harming reinforces the need to self-harm in the first instance. T</w:t>
      </w:r>
      <w:r w:rsidRPr="490F6103" w:rsidR="490F6103">
        <w:rPr>
          <w:color w:val="auto"/>
          <w:lang w:val="en-GB"/>
        </w:rPr>
        <w:t>herefore</w:t>
      </w:r>
      <w:r w:rsidRPr="490F6103" w:rsidR="490F6103">
        <w:rPr>
          <w:color w:val="auto"/>
          <w:lang w:val="en-GB"/>
        </w:rPr>
        <w:t>,</w:t>
      </w:r>
      <w:r w:rsidRPr="490F6103" w:rsidR="490F6103">
        <w:rPr>
          <w:color w:val="auto"/>
          <w:lang w:val="en-GB"/>
        </w:rPr>
        <w:t xml:space="preserve"> any </w:t>
      </w:r>
      <w:r w:rsidRPr="490F6103" w:rsidR="490F6103">
        <w:rPr>
          <w:color w:val="auto"/>
          <w:lang w:val="en-GB"/>
        </w:rPr>
        <w:t>decrease in this behaviour</w:t>
      </w:r>
      <w:r w:rsidRPr="490F6103" w:rsidR="490F6103">
        <w:rPr>
          <w:color w:val="auto"/>
          <w:lang w:val="en-GB"/>
        </w:rPr>
        <w:t xml:space="preserve"> should be recognised, and if </w:t>
      </w:r>
      <w:r w:rsidRPr="490F6103" w:rsidR="490F6103">
        <w:rPr>
          <w:color w:val="auto"/>
          <w:lang w:val="en-GB"/>
        </w:rPr>
        <w:t>appropriate celebrated</w:t>
      </w:r>
      <w:r w:rsidRPr="490F6103" w:rsidR="490F6103">
        <w:rPr>
          <w:color w:val="auto"/>
          <w:lang w:val="en-GB"/>
        </w:rPr>
        <w:t>.</w:t>
      </w:r>
    </w:p>
    <w:p w:rsidRPr="004B5C14" w:rsidR="00E059A4" w:rsidP="490F6103" w:rsidRDefault="00E059A4" w14:paraId="69F04072" w14:textId="77777777">
      <w:pPr>
        <w:pStyle w:val="BodyTextIndent"/>
        <w:ind w:left="0"/>
        <w:jc w:val="both"/>
        <w:rPr>
          <w:color w:val="auto"/>
          <w:lang w:val="en-GB"/>
        </w:rPr>
      </w:pPr>
    </w:p>
    <w:p w:rsidRPr="004B5C14" w:rsidR="009229E5" w:rsidP="490F6103" w:rsidRDefault="009229E5" w14:paraId="69F04073" w14:textId="3F81E351">
      <w:pPr>
        <w:pStyle w:val="BodyTextIndent"/>
        <w:ind w:left="0"/>
        <w:jc w:val="both"/>
        <w:rPr>
          <w:color w:val="auto"/>
          <w:lang w:val="en-GB"/>
        </w:rPr>
      </w:pPr>
      <w:r w:rsidRPr="490F6103" w:rsidR="490F6103">
        <w:rPr>
          <w:color w:val="auto"/>
          <w:lang w:val="en-GB"/>
        </w:rPr>
        <w:t xml:space="preserve">Staff </w:t>
      </w:r>
      <w:r w:rsidRPr="490F6103" w:rsidR="490F6103">
        <w:rPr>
          <w:color w:val="auto"/>
          <w:lang w:val="en-GB"/>
        </w:rPr>
        <w:t>should keep a close eye</w:t>
      </w:r>
      <w:r w:rsidRPr="490F6103" w:rsidR="490F6103">
        <w:rPr>
          <w:color w:val="auto"/>
          <w:lang w:val="en-GB"/>
        </w:rPr>
        <w:t xml:space="preserve"> on young people’s presentation and mood </w:t>
      </w:r>
      <w:r w:rsidRPr="490F6103" w:rsidR="490F6103">
        <w:rPr>
          <w:color w:val="auto"/>
          <w:lang w:val="en-GB"/>
        </w:rPr>
        <w:t>to</w:t>
      </w:r>
      <w:r w:rsidRPr="490F6103" w:rsidR="490F6103">
        <w:rPr>
          <w:color w:val="auto"/>
          <w:lang w:val="en-GB"/>
        </w:rPr>
        <w:t xml:space="preserve"> pick up any signs that they are feeling low</w:t>
      </w:r>
      <w:r w:rsidRPr="490F6103" w:rsidR="490F6103">
        <w:rPr>
          <w:color w:val="auto"/>
          <w:lang w:val="en-GB"/>
        </w:rPr>
        <w:t xml:space="preserve">.  </w:t>
      </w:r>
      <w:r w:rsidRPr="490F6103" w:rsidR="490F6103">
        <w:rPr>
          <w:color w:val="auto"/>
          <w:lang w:val="en-GB"/>
        </w:rPr>
        <w:t xml:space="preserve">There may </w:t>
      </w:r>
      <w:r w:rsidRPr="490F6103" w:rsidR="490F6103">
        <w:rPr>
          <w:color w:val="auto"/>
          <w:lang w:val="en-GB"/>
        </w:rPr>
        <w:t xml:space="preserve">be </w:t>
      </w:r>
      <w:r w:rsidRPr="490F6103" w:rsidR="490F6103">
        <w:rPr>
          <w:color w:val="auto"/>
          <w:lang w:val="en-GB"/>
        </w:rPr>
        <w:t>certain rituals they engage in when they self-harm such as</w:t>
      </w:r>
      <w:r w:rsidRPr="490F6103" w:rsidR="490F6103">
        <w:rPr>
          <w:color w:val="auto"/>
          <w:lang w:val="en-GB"/>
        </w:rPr>
        <w:t xml:space="preserve"> particular songs tha</w:t>
      </w:r>
      <w:r w:rsidRPr="490F6103" w:rsidR="490F6103">
        <w:rPr>
          <w:color w:val="auto"/>
          <w:lang w:val="en-GB"/>
        </w:rPr>
        <w:t>t they play,</w:t>
      </w:r>
      <w:r w:rsidRPr="490F6103" w:rsidR="490F6103">
        <w:rPr>
          <w:color w:val="auto"/>
          <w:lang w:val="en-GB"/>
        </w:rPr>
        <w:t xml:space="preserve"> or certain </w:t>
      </w:r>
      <w:r w:rsidRPr="490F6103" w:rsidR="490F6103">
        <w:rPr>
          <w:color w:val="auto"/>
          <w:lang w:val="en-GB"/>
        </w:rPr>
        <w:t xml:space="preserve">items of </w:t>
      </w:r>
      <w:r w:rsidRPr="490F6103" w:rsidR="490F6103">
        <w:rPr>
          <w:color w:val="auto"/>
          <w:lang w:val="en-GB"/>
        </w:rPr>
        <w:t>clothing they wear</w:t>
      </w:r>
      <w:r w:rsidRPr="490F6103" w:rsidR="490F6103">
        <w:rPr>
          <w:color w:val="auto"/>
          <w:lang w:val="en-GB"/>
        </w:rPr>
        <w:t xml:space="preserve">.  </w:t>
      </w:r>
    </w:p>
    <w:p w:rsidRPr="004B5C14" w:rsidR="00AD1CFD" w:rsidP="490F6103" w:rsidRDefault="00AD1CFD" w14:paraId="69F04074" w14:textId="77777777">
      <w:pPr>
        <w:pStyle w:val="BodyTextIndent"/>
        <w:ind w:left="0"/>
        <w:jc w:val="both"/>
        <w:rPr>
          <w:color w:val="auto"/>
          <w:lang w:val="en-GB"/>
        </w:rPr>
      </w:pPr>
    </w:p>
    <w:p w:rsidRPr="004B5C14" w:rsidR="00AD1CFD" w:rsidP="490F6103" w:rsidRDefault="00F54D65" w14:paraId="69F04075" w14:textId="77777777">
      <w:pPr>
        <w:pStyle w:val="BodyTextIndent"/>
        <w:ind w:left="0"/>
        <w:jc w:val="both"/>
        <w:rPr>
          <w:color w:val="auto"/>
          <w:lang w:val="en-GB"/>
        </w:rPr>
      </w:pPr>
      <w:r w:rsidRPr="490F6103" w:rsidR="490F6103">
        <w:rPr>
          <w:color w:val="auto"/>
          <w:lang w:val="en-GB"/>
        </w:rPr>
        <w:t>Self-harm is a non-verbal cry for</w:t>
      </w:r>
      <w:r w:rsidRPr="490F6103" w:rsidR="490F6103">
        <w:rPr>
          <w:color w:val="auto"/>
          <w:lang w:val="en-GB"/>
        </w:rPr>
        <w:t xml:space="preserve"> help, </w:t>
      </w:r>
      <w:r w:rsidRPr="490F6103" w:rsidR="490F6103">
        <w:rPr>
          <w:color w:val="auto"/>
          <w:lang w:val="en-GB"/>
        </w:rPr>
        <w:t>it is not usually linked to suicide, most youn</w:t>
      </w:r>
      <w:r w:rsidRPr="490F6103" w:rsidR="490F6103">
        <w:rPr>
          <w:color w:val="auto"/>
          <w:lang w:val="en-GB"/>
        </w:rPr>
        <w:t>g peop</w:t>
      </w:r>
      <w:r w:rsidRPr="490F6103" w:rsidR="490F6103">
        <w:rPr>
          <w:color w:val="auto"/>
          <w:lang w:val="en-GB"/>
        </w:rPr>
        <w:t xml:space="preserve">le that self-harm </w:t>
      </w:r>
      <w:r w:rsidRPr="490F6103" w:rsidR="490F6103">
        <w:rPr>
          <w:color w:val="auto"/>
          <w:lang w:val="en-GB"/>
        </w:rPr>
        <w:t>do</w:t>
      </w:r>
      <w:r w:rsidRPr="490F6103" w:rsidR="490F6103">
        <w:rPr>
          <w:color w:val="auto"/>
          <w:lang w:val="en-GB"/>
        </w:rPr>
        <w:t xml:space="preserve"> not </w:t>
      </w:r>
      <w:r w:rsidRPr="490F6103" w:rsidR="490F6103">
        <w:rPr>
          <w:color w:val="auto"/>
          <w:lang w:val="en-GB"/>
        </w:rPr>
        <w:t>generally</w:t>
      </w:r>
      <w:r w:rsidRPr="490F6103" w:rsidR="490F6103">
        <w:rPr>
          <w:color w:val="auto"/>
          <w:lang w:val="en-GB"/>
        </w:rPr>
        <w:t xml:space="preserve"> wish</w:t>
      </w:r>
      <w:r w:rsidRPr="490F6103" w:rsidR="490F6103">
        <w:rPr>
          <w:color w:val="auto"/>
          <w:lang w:val="en-GB"/>
        </w:rPr>
        <w:t xml:space="preserve"> to end their lives, quite the opposite, </w:t>
      </w:r>
      <w:r w:rsidRPr="490F6103" w:rsidR="490F6103">
        <w:rPr>
          <w:color w:val="auto"/>
          <w:lang w:val="en-GB"/>
        </w:rPr>
        <w:t>it’s</w:t>
      </w:r>
      <w:r w:rsidRPr="490F6103" w:rsidR="490F6103">
        <w:rPr>
          <w:color w:val="auto"/>
          <w:lang w:val="en-GB"/>
        </w:rPr>
        <w:t xml:space="preserve"> a way for them to cope with difficult circumstances and stay alive.</w:t>
      </w:r>
      <w:r w:rsidRPr="490F6103" w:rsidR="490F6103">
        <w:rPr>
          <w:color w:val="auto"/>
          <w:lang w:val="en-GB"/>
        </w:rPr>
        <w:t xml:space="preserve"> However there always </w:t>
      </w:r>
      <w:r w:rsidRPr="490F6103" w:rsidR="490F6103">
        <w:rPr>
          <w:color w:val="auto"/>
          <w:lang w:val="en-GB"/>
        </w:rPr>
        <w:t>remains</w:t>
      </w:r>
      <w:r w:rsidRPr="490F6103" w:rsidR="490F6103">
        <w:rPr>
          <w:color w:val="auto"/>
          <w:lang w:val="en-GB"/>
        </w:rPr>
        <w:t xml:space="preserve"> the risk that they may ‘accidently’</w:t>
      </w:r>
      <w:r w:rsidRPr="490F6103" w:rsidR="490F6103">
        <w:rPr>
          <w:color w:val="auto"/>
          <w:lang w:val="en-GB"/>
        </w:rPr>
        <w:t xml:space="preserve"> cause more damage tha</w:t>
      </w:r>
      <w:r w:rsidRPr="490F6103" w:rsidR="490F6103">
        <w:rPr>
          <w:color w:val="auto"/>
          <w:lang w:val="en-GB"/>
        </w:rPr>
        <w:t>n they intended.</w:t>
      </w:r>
    </w:p>
    <w:p w:rsidRPr="004B5C14" w:rsidR="00227D90" w:rsidP="490F6103" w:rsidRDefault="00227D90" w14:paraId="69F04076" w14:textId="77777777">
      <w:pPr>
        <w:pStyle w:val="BodyTextIndent"/>
        <w:ind w:left="0"/>
        <w:jc w:val="both"/>
        <w:rPr>
          <w:color w:val="auto"/>
          <w:lang w:val="en-GB"/>
        </w:rPr>
      </w:pPr>
    </w:p>
    <w:p w:rsidRPr="004B5C14" w:rsidR="00227D90" w:rsidP="490F6103" w:rsidRDefault="65CF65DF" w14:paraId="69F04077" w14:textId="22A68C35">
      <w:pPr>
        <w:pStyle w:val="BodyTextIndent"/>
        <w:ind w:left="0"/>
        <w:jc w:val="both"/>
        <w:rPr>
          <w:color w:val="auto"/>
          <w:lang w:val="en-GB"/>
        </w:rPr>
      </w:pPr>
      <w:r w:rsidRPr="490F6103" w:rsidR="490F6103">
        <w:rPr>
          <w:color w:val="auto"/>
          <w:lang w:val="en-GB"/>
        </w:rPr>
        <w:t>Some alternative coping mechanisms for managing the need to self-`harm include, placing ice cubes on the area that they may want to harm, pinging an elastic band on their wrist, keeping a ‘venting diary’ about their feelings, often writing it in red pen helps too. (</w:t>
      </w:r>
      <w:r w:rsidRPr="490F6103" w:rsidR="490F6103">
        <w:rPr>
          <w:color w:val="auto"/>
          <w:lang w:val="en-GB"/>
        </w:rPr>
        <w:t>the</w:t>
      </w:r>
      <w:r w:rsidRPr="490F6103" w:rsidR="490F6103">
        <w:rPr>
          <w:color w:val="auto"/>
          <w:lang w:val="en-GB"/>
        </w:rPr>
        <w:t xml:space="preserve"> colour red releases particular chemicals in the brain) Removing the temptation as much as possible, this might mean ensuring they are in a communal area, where they are less likely to engage in self-harming behaviours.</w:t>
      </w:r>
    </w:p>
    <w:p w:rsidRPr="004B5C14" w:rsidR="009C6D53" w:rsidP="490F6103" w:rsidRDefault="009C6D53" w14:paraId="69F04078" w14:textId="77777777">
      <w:pPr>
        <w:pStyle w:val="BodyTextIndent"/>
        <w:ind w:left="0"/>
        <w:jc w:val="both"/>
        <w:rPr>
          <w:color w:val="auto"/>
          <w:lang w:val="en-GB"/>
        </w:rPr>
      </w:pPr>
    </w:p>
    <w:p w:rsidRPr="004B5C14" w:rsidR="00F54D65" w:rsidP="490F6103" w:rsidRDefault="65CF65DF" w14:paraId="69F04079" w14:textId="6B0DB043">
      <w:pPr>
        <w:pStyle w:val="BodyTextIndent"/>
        <w:ind w:left="0"/>
        <w:jc w:val="both"/>
        <w:rPr>
          <w:color w:val="auto"/>
          <w:lang w:val="en-GB"/>
        </w:rPr>
      </w:pPr>
      <w:r w:rsidRPr="490F6103" w:rsidR="490F6103">
        <w:rPr>
          <w:color w:val="auto"/>
          <w:lang w:val="en-GB"/>
        </w:rPr>
        <w:t xml:space="preserve">If young people do experience suicidal feelings and behaviours, staff should remain sensitive and vigilant around this. As with all self-harmers, these young people should </w:t>
      </w:r>
      <w:r w:rsidRPr="490F6103" w:rsidR="490F6103">
        <w:rPr>
          <w:color w:val="auto"/>
          <w:lang w:val="en-GB"/>
        </w:rPr>
        <w:t>be supported and ‘held’</w:t>
      </w:r>
      <w:r w:rsidRPr="490F6103" w:rsidR="490F6103">
        <w:rPr>
          <w:color w:val="auto"/>
          <w:lang w:val="en-GB"/>
        </w:rPr>
        <w:t xml:space="preserve"> and encouraged to explore their feelings and fears</w:t>
      </w:r>
      <w:r w:rsidRPr="490F6103" w:rsidR="490F6103">
        <w:rPr>
          <w:color w:val="auto"/>
          <w:lang w:val="en-GB"/>
        </w:rPr>
        <w:t xml:space="preserve">.  </w:t>
      </w:r>
      <w:r w:rsidRPr="490F6103" w:rsidR="490F6103">
        <w:rPr>
          <w:color w:val="auto"/>
          <w:lang w:val="en-GB"/>
        </w:rPr>
        <w:t>Staff should also work closely with them to build self-esteem and a sense of worth</w:t>
      </w:r>
      <w:r w:rsidRPr="490F6103" w:rsidR="490F6103">
        <w:rPr>
          <w:color w:val="auto"/>
          <w:lang w:val="en-GB"/>
        </w:rPr>
        <w:t xml:space="preserve">.  </w:t>
      </w:r>
    </w:p>
    <w:p w:rsidRPr="004B5C14" w:rsidR="00614C5D" w:rsidP="490F6103" w:rsidRDefault="005378DA" w14:paraId="69F0407A" w14:textId="77777777">
      <w:pPr>
        <w:pStyle w:val="BodyTextIndent"/>
        <w:ind w:left="0"/>
        <w:jc w:val="both"/>
        <w:rPr>
          <w:color w:val="auto"/>
          <w:lang w:val="en-GB"/>
        </w:rPr>
      </w:pPr>
      <w:r w:rsidRPr="490F6103" w:rsidR="490F6103">
        <w:rPr>
          <w:color w:val="auto"/>
          <w:lang w:val="en-GB"/>
        </w:rPr>
        <w:t>Advice from CAMHS</w:t>
      </w:r>
      <w:r w:rsidRPr="490F6103" w:rsidR="490F6103">
        <w:rPr>
          <w:color w:val="auto"/>
          <w:lang w:val="en-GB"/>
        </w:rPr>
        <w:t>/EWMHS</w:t>
      </w:r>
      <w:r w:rsidRPr="490F6103" w:rsidR="490F6103">
        <w:rPr>
          <w:color w:val="auto"/>
          <w:lang w:val="en-GB"/>
        </w:rPr>
        <w:t xml:space="preserve"> and Care Focus Therapists</w:t>
      </w:r>
      <w:r w:rsidRPr="490F6103" w:rsidR="490F6103">
        <w:rPr>
          <w:color w:val="auto"/>
          <w:lang w:val="en-GB"/>
        </w:rPr>
        <w:t xml:space="preserve"> and Senior Managers</w:t>
      </w:r>
      <w:r w:rsidRPr="490F6103" w:rsidR="490F6103">
        <w:rPr>
          <w:color w:val="auto"/>
          <w:lang w:val="en-GB"/>
        </w:rPr>
        <w:t xml:space="preserve"> should always be </w:t>
      </w:r>
      <w:r w:rsidRPr="490F6103" w:rsidR="490F6103">
        <w:rPr>
          <w:color w:val="auto"/>
          <w:lang w:val="en-GB"/>
        </w:rPr>
        <w:t>sought</w:t>
      </w:r>
      <w:r w:rsidRPr="490F6103" w:rsidR="490F6103">
        <w:rPr>
          <w:color w:val="auto"/>
          <w:lang w:val="en-GB"/>
        </w:rPr>
        <w:t xml:space="preserve"> in such circumstances, tailoring </w:t>
      </w:r>
      <w:r w:rsidRPr="490F6103" w:rsidR="490F6103">
        <w:rPr>
          <w:color w:val="auto"/>
          <w:lang w:val="en-GB"/>
        </w:rPr>
        <w:t>an agreed safe plan</w:t>
      </w:r>
      <w:r w:rsidRPr="490F6103" w:rsidR="490F6103">
        <w:rPr>
          <w:color w:val="auto"/>
          <w:lang w:val="en-GB"/>
        </w:rPr>
        <w:t xml:space="preserve"> forward</w:t>
      </w:r>
      <w:r w:rsidRPr="490F6103" w:rsidR="490F6103">
        <w:rPr>
          <w:color w:val="auto"/>
          <w:lang w:val="en-GB"/>
        </w:rPr>
        <w:t xml:space="preserve">.  </w:t>
      </w:r>
      <w:r w:rsidRPr="490F6103" w:rsidR="490F6103">
        <w:rPr>
          <w:color w:val="auto"/>
          <w:lang w:val="en-GB"/>
        </w:rPr>
        <w:t xml:space="preserve">This may include </w:t>
      </w:r>
      <w:r w:rsidRPr="490F6103" w:rsidR="490F6103">
        <w:rPr>
          <w:color w:val="auto"/>
          <w:lang w:val="en-GB"/>
        </w:rPr>
        <w:t>observing</w:t>
      </w:r>
      <w:r w:rsidRPr="490F6103" w:rsidR="490F6103">
        <w:rPr>
          <w:color w:val="auto"/>
          <w:lang w:val="en-GB"/>
        </w:rPr>
        <w:t xml:space="preserve"> the young person day </w:t>
      </w:r>
      <w:r w:rsidRPr="490F6103" w:rsidR="490F6103">
        <w:rPr>
          <w:color w:val="auto"/>
          <w:lang w:val="en-GB"/>
        </w:rPr>
        <w:t xml:space="preserve">and night </w:t>
      </w:r>
      <w:r w:rsidRPr="490F6103" w:rsidR="490F6103">
        <w:rPr>
          <w:color w:val="auto"/>
          <w:lang w:val="en-GB"/>
        </w:rPr>
        <w:t>at regular intervals.</w:t>
      </w:r>
      <w:r w:rsidRPr="490F6103" w:rsidR="490F6103">
        <w:rPr>
          <w:color w:val="auto"/>
          <w:lang w:val="en-GB"/>
        </w:rPr>
        <w:t xml:space="preserve">  </w:t>
      </w:r>
    </w:p>
    <w:p w:rsidRPr="004B5C14" w:rsidR="009B6BB5" w:rsidP="490F6103" w:rsidRDefault="009B6BB5" w14:paraId="69F0407B" w14:textId="77777777">
      <w:pPr>
        <w:pStyle w:val="BodyTextIndent"/>
        <w:ind w:left="0"/>
        <w:jc w:val="both"/>
        <w:rPr>
          <w:color w:val="auto"/>
          <w:lang w:val="en-GB"/>
        </w:rPr>
      </w:pPr>
    </w:p>
    <w:p w:rsidRPr="004B5C14" w:rsidR="008E7630" w:rsidP="490F6103" w:rsidRDefault="008E7630" w14:paraId="69F0407C" w14:textId="77777777">
      <w:pPr>
        <w:pStyle w:val="BodyTextIndent"/>
        <w:ind w:left="0"/>
        <w:jc w:val="both"/>
        <w:rPr>
          <w:color w:val="auto"/>
          <w:lang w:val="en-GB"/>
        </w:rPr>
      </w:pPr>
    </w:p>
    <w:p w:rsidRPr="004B5C14" w:rsidR="008E7630" w:rsidP="490F6103" w:rsidRDefault="008E7630" w14:paraId="69F0407D" w14:textId="77777777">
      <w:pPr>
        <w:pStyle w:val="BodyTextIndent"/>
        <w:ind w:left="0"/>
        <w:jc w:val="both"/>
        <w:rPr>
          <w:color w:val="auto"/>
          <w:lang w:val="en-GB"/>
        </w:rPr>
      </w:pPr>
    </w:p>
    <w:p w:rsidRPr="004B5C14" w:rsidR="008E7630" w:rsidP="490F6103" w:rsidRDefault="14D18E6F" w14:paraId="69F0407E" w14:textId="250DA202">
      <w:pPr>
        <w:pStyle w:val="BodyTextIndent"/>
        <w:ind w:left="0"/>
        <w:jc w:val="both"/>
        <w:rPr>
          <w:b w:val="1"/>
          <w:bCs w:val="1"/>
          <w:color w:val="auto"/>
          <w:u w:val="single"/>
        </w:rPr>
      </w:pPr>
      <w:r w:rsidRPr="490F6103" w:rsidR="490F6103">
        <w:rPr>
          <w:b w:val="1"/>
          <w:bCs w:val="1"/>
          <w:color w:val="auto"/>
          <w:u w:val="single"/>
        </w:rPr>
        <w:t xml:space="preserve">Indicators of </w:t>
      </w:r>
      <w:r w:rsidRPr="490F6103" w:rsidR="490F6103">
        <w:rPr>
          <w:b w:val="1"/>
          <w:bCs w:val="1"/>
          <w:color w:val="auto"/>
          <w:u w:val="single"/>
        </w:rPr>
        <w:t>child on child</w:t>
      </w:r>
      <w:r w:rsidRPr="490F6103" w:rsidR="490F6103">
        <w:rPr>
          <w:b w:val="1"/>
          <w:bCs w:val="1"/>
          <w:color w:val="auto"/>
          <w:u w:val="single"/>
        </w:rPr>
        <w:t xml:space="preserve"> </w:t>
      </w:r>
      <w:r w:rsidRPr="490F6103" w:rsidR="490F6103">
        <w:rPr>
          <w:b w:val="1"/>
          <w:bCs w:val="1"/>
          <w:color w:val="auto"/>
          <w:u w:val="single"/>
        </w:rPr>
        <w:t>Abuse</w:t>
      </w:r>
    </w:p>
    <w:p w:rsidRPr="004B5C14" w:rsidR="008E7630" w:rsidP="490F6103" w:rsidRDefault="008E7630" w14:paraId="69F0407F" w14:textId="77777777">
      <w:pPr>
        <w:pStyle w:val="BodyTextIndent"/>
        <w:ind w:left="0"/>
        <w:jc w:val="both"/>
        <w:rPr>
          <w:b w:val="1"/>
          <w:bCs w:val="1"/>
          <w:color w:val="auto"/>
          <w:u w:val="single"/>
        </w:rPr>
      </w:pPr>
    </w:p>
    <w:p w:rsidRPr="004B5C14" w:rsidR="008E7630" w:rsidP="490F6103" w:rsidRDefault="65CF65DF" w14:paraId="69F04080" w14:textId="2DDCDA9F">
      <w:pPr>
        <w:pStyle w:val="BodyTextIndent"/>
        <w:ind w:left="0"/>
        <w:jc w:val="both"/>
        <w:rPr>
          <w:color w:val="auto"/>
        </w:rPr>
      </w:pPr>
      <w:r w:rsidRPr="490F6103" w:rsidR="490F6103">
        <w:rPr>
          <w:color w:val="auto"/>
        </w:rPr>
        <w:t xml:space="preserve">Due to </w:t>
      </w:r>
      <w:r w:rsidRPr="490F6103" w:rsidR="490F6103">
        <w:rPr>
          <w:color w:val="auto"/>
        </w:rPr>
        <w:t>very high</w:t>
      </w:r>
      <w:r w:rsidRPr="490F6103" w:rsidR="490F6103">
        <w:rPr>
          <w:color w:val="auto"/>
        </w:rPr>
        <w:t xml:space="preserve"> staffing levels young people are not usually left unsupervised, and therefore the opportunity for abuse between children is very low</w:t>
      </w:r>
      <w:r w:rsidRPr="490F6103" w:rsidR="490F6103">
        <w:rPr>
          <w:color w:val="auto"/>
        </w:rPr>
        <w:t xml:space="preserve">.  </w:t>
      </w:r>
      <w:r w:rsidRPr="490F6103" w:rsidR="490F6103">
        <w:rPr>
          <w:color w:val="auto"/>
        </w:rPr>
        <w:t xml:space="preserve">However, staff must </w:t>
      </w:r>
      <w:r w:rsidRPr="490F6103" w:rsidR="490F6103">
        <w:rPr>
          <w:color w:val="auto"/>
        </w:rPr>
        <w:t>recognise</w:t>
      </w:r>
      <w:r w:rsidRPr="490F6103" w:rsidR="490F6103">
        <w:rPr>
          <w:color w:val="auto"/>
        </w:rPr>
        <w:t xml:space="preserve"> the possibility of this, and be extra vigilant within their practice</w:t>
      </w:r>
      <w:r w:rsidRPr="490F6103" w:rsidR="490F6103">
        <w:rPr>
          <w:color w:val="auto"/>
        </w:rPr>
        <w:t xml:space="preserve">.  </w:t>
      </w:r>
      <w:r w:rsidRPr="490F6103" w:rsidR="490F6103">
        <w:rPr>
          <w:color w:val="auto"/>
        </w:rPr>
        <w:t>Some useful indicators to look out for are:</w:t>
      </w:r>
    </w:p>
    <w:p w:rsidRPr="004B5C14" w:rsidR="008E7630" w:rsidP="490F6103" w:rsidRDefault="008E7630" w14:paraId="69F04081" w14:textId="77777777">
      <w:pPr>
        <w:pStyle w:val="BodyTextIndent"/>
        <w:ind w:left="0"/>
        <w:jc w:val="both"/>
        <w:rPr>
          <w:b w:val="1"/>
          <w:bCs w:val="1"/>
          <w:color w:val="auto"/>
        </w:rPr>
      </w:pPr>
    </w:p>
    <w:p w:rsidRPr="004B5C14" w:rsidR="008E7630" w:rsidP="490F6103" w:rsidRDefault="008E7630" w14:paraId="69F04082" w14:textId="77777777">
      <w:pPr>
        <w:pStyle w:val="BodyTextIndent"/>
        <w:numPr>
          <w:ilvl w:val="0"/>
          <w:numId w:val="10"/>
        </w:numPr>
        <w:tabs>
          <w:tab w:val="clear" w:pos="1080"/>
          <w:tab w:val="num" w:pos="567"/>
        </w:tabs>
        <w:ind w:left="0" w:hanging="284"/>
        <w:jc w:val="both"/>
        <w:rPr>
          <w:color w:val="auto"/>
        </w:rPr>
      </w:pPr>
      <w:r w:rsidRPr="490F6103" w:rsidR="490F6103">
        <w:rPr>
          <w:color w:val="auto"/>
        </w:rPr>
        <w:t>Is there a power relationship going on between the two of them?</w:t>
      </w:r>
    </w:p>
    <w:p w:rsidRPr="004B5C14" w:rsidR="008E7630" w:rsidP="490F6103" w:rsidRDefault="14D18E6F" w14:paraId="1DB961C0" w14:textId="66101FCB">
      <w:pPr>
        <w:pStyle w:val="BodyTextIndent"/>
        <w:numPr>
          <w:ilvl w:val="0"/>
          <w:numId w:val="10"/>
        </w:numPr>
        <w:tabs>
          <w:tab w:val="clear" w:pos="1080"/>
          <w:tab w:val="num" w:pos="567"/>
        </w:tabs>
        <w:ind w:left="0" w:hanging="284"/>
        <w:jc w:val="both"/>
        <w:rPr>
          <w:color w:val="auto"/>
        </w:rPr>
      </w:pPr>
      <w:r w:rsidRPr="490F6103" w:rsidR="490F6103">
        <w:rPr>
          <w:color w:val="auto"/>
        </w:rPr>
        <w:t xml:space="preserve">Is there evidence of aggression (hitting, kicking, hair pulling biting etc.), </w:t>
      </w:r>
    </w:p>
    <w:p w:rsidRPr="004B5C14" w:rsidR="008E7630" w:rsidP="490F6103" w:rsidRDefault="14D18E6F" w14:paraId="69F04083" w14:textId="520B1354">
      <w:pPr>
        <w:pStyle w:val="BodyTextIndent"/>
        <w:numPr>
          <w:ilvl w:val="0"/>
          <w:numId w:val="10"/>
        </w:numPr>
        <w:tabs>
          <w:tab w:val="clear" w:pos="1080"/>
          <w:tab w:val="num" w:pos="567"/>
        </w:tabs>
        <w:ind w:left="0" w:hanging="284"/>
        <w:jc w:val="both"/>
        <w:rPr>
          <w:color w:val="auto"/>
        </w:rPr>
      </w:pPr>
      <w:r w:rsidRPr="490F6103" w:rsidR="490F6103">
        <w:rPr>
          <w:color w:val="auto"/>
        </w:rPr>
        <w:t>Is there evidence of coercion or bribery?</w:t>
      </w:r>
    </w:p>
    <w:p w:rsidRPr="004B5C14" w:rsidR="14D18E6F" w:rsidP="490F6103" w:rsidRDefault="65CF65DF" w14:paraId="06F9EE22" w14:textId="3FD8DA2F">
      <w:pPr>
        <w:pStyle w:val="BodyTextIndent"/>
        <w:numPr>
          <w:ilvl w:val="0"/>
          <w:numId w:val="10"/>
        </w:numPr>
        <w:tabs>
          <w:tab w:val="clear" w:pos="1080"/>
          <w:tab w:val="num" w:pos="567"/>
        </w:tabs>
        <w:ind w:left="0" w:hanging="284"/>
        <w:jc w:val="both"/>
        <w:rPr>
          <w:color w:val="auto"/>
        </w:rPr>
      </w:pPr>
      <w:r w:rsidRPr="490F6103" w:rsidR="490F6103">
        <w:rPr>
          <w:color w:val="auto"/>
        </w:rPr>
        <w:t xml:space="preserve">Is there bullying, including prejudice based and </w:t>
      </w:r>
      <w:r w:rsidRPr="490F6103" w:rsidR="490F6103">
        <w:rPr>
          <w:color w:val="auto"/>
        </w:rPr>
        <w:t>discriminatory</w:t>
      </w:r>
      <w:r w:rsidRPr="490F6103" w:rsidR="490F6103">
        <w:rPr>
          <w:color w:val="auto"/>
        </w:rPr>
        <w:t xml:space="preserve"> abuse? (</w:t>
      </w:r>
      <w:r w:rsidRPr="490F6103" w:rsidR="490F6103">
        <w:rPr>
          <w:color w:val="auto"/>
        </w:rPr>
        <w:t>include</w:t>
      </w:r>
      <w:r w:rsidRPr="490F6103" w:rsidR="490F6103">
        <w:rPr>
          <w:color w:val="auto"/>
        </w:rPr>
        <w:t xml:space="preserve"> online)</w:t>
      </w:r>
    </w:p>
    <w:p w:rsidRPr="004B5C14" w:rsidR="14D18E6F" w:rsidP="490F6103" w:rsidRDefault="14D18E6F" w14:paraId="0CA4A6C5" w14:textId="0EB2CFC9">
      <w:pPr>
        <w:pStyle w:val="BodyTextIndent"/>
        <w:numPr>
          <w:ilvl w:val="0"/>
          <w:numId w:val="10"/>
        </w:numPr>
        <w:tabs>
          <w:tab w:val="clear" w:pos="1080"/>
          <w:tab w:val="num" w:pos="567"/>
        </w:tabs>
        <w:ind w:left="0" w:hanging="284"/>
        <w:jc w:val="both"/>
        <w:rPr>
          <w:color w:val="auto"/>
        </w:rPr>
      </w:pPr>
      <w:r w:rsidRPr="490F6103" w:rsidR="490F6103">
        <w:rPr>
          <w:color w:val="auto"/>
        </w:rPr>
        <w:t>Abuse in intimate relationships between children.</w:t>
      </w:r>
    </w:p>
    <w:p w:rsidRPr="004B5C14" w:rsidR="14D18E6F" w:rsidP="490F6103" w:rsidRDefault="14D18E6F" w14:paraId="4046A4E6" w14:textId="62C5134C">
      <w:pPr>
        <w:pStyle w:val="BodyTextIndent"/>
        <w:numPr>
          <w:ilvl w:val="0"/>
          <w:numId w:val="10"/>
        </w:numPr>
        <w:tabs>
          <w:tab w:val="clear" w:pos="1080"/>
          <w:tab w:val="num" w:pos="567"/>
        </w:tabs>
        <w:ind w:left="0" w:hanging="284"/>
        <w:jc w:val="both"/>
        <w:rPr>
          <w:color w:val="auto"/>
        </w:rPr>
      </w:pPr>
      <w:r w:rsidRPr="490F6103" w:rsidR="490F6103">
        <w:rPr>
          <w:color w:val="auto"/>
        </w:rPr>
        <w:t>Sexual violence, such as rape, assault, threats.</w:t>
      </w:r>
    </w:p>
    <w:p w:rsidRPr="004B5C14" w:rsidR="14D18E6F" w:rsidP="490F6103" w:rsidRDefault="14D18E6F" w14:paraId="470AD610" w14:textId="1F3567F6">
      <w:pPr>
        <w:pStyle w:val="BodyTextIndent"/>
        <w:numPr>
          <w:ilvl w:val="0"/>
          <w:numId w:val="10"/>
        </w:numPr>
        <w:tabs>
          <w:tab w:val="clear" w:pos="1080"/>
          <w:tab w:val="num" w:pos="567"/>
        </w:tabs>
        <w:ind w:left="0" w:hanging="284"/>
        <w:jc w:val="both"/>
        <w:rPr>
          <w:color w:val="auto"/>
        </w:rPr>
      </w:pPr>
      <w:r w:rsidRPr="490F6103" w:rsidR="490F6103">
        <w:rPr>
          <w:color w:val="auto"/>
        </w:rPr>
        <w:t>Sexual harassment, including sexual comments, remarks, jokes, ‘banter’</w:t>
      </w:r>
    </w:p>
    <w:p w:rsidRPr="004B5C14" w:rsidR="14D18E6F" w:rsidP="490F6103" w:rsidRDefault="14D18E6F" w14:paraId="75DFCC29" w14:textId="5A888484">
      <w:pPr>
        <w:pStyle w:val="BodyTextIndent"/>
        <w:numPr>
          <w:ilvl w:val="0"/>
          <w:numId w:val="10"/>
        </w:numPr>
        <w:tabs>
          <w:tab w:val="clear" w:pos="1080"/>
          <w:tab w:val="num" w:pos="567"/>
        </w:tabs>
        <w:ind w:left="0" w:hanging="284"/>
        <w:jc w:val="both"/>
        <w:rPr>
          <w:color w:val="auto"/>
        </w:rPr>
      </w:pPr>
      <w:r w:rsidRPr="490F6103" w:rsidR="490F6103">
        <w:rPr>
          <w:color w:val="auto"/>
        </w:rPr>
        <w:t>Sharing of nude images</w:t>
      </w:r>
    </w:p>
    <w:p w:rsidRPr="004B5C14" w:rsidR="14D18E6F" w:rsidP="490F6103" w:rsidRDefault="14D18E6F" w14:paraId="154CFEF3" w14:textId="266F0020">
      <w:pPr>
        <w:pStyle w:val="BodyTextIndent"/>
        <w:numPr>
          <w:ilvl w:val="0"/>
          <w:numId w:val="10"/>
        </w:numPr>
        <w:tabs>
          <w:tab w:val="clear" w:pos="1080"/>
          <w:tab w:val="num" w:pos="567"/>
        </w:tabs>
        <w:ind w:left="0" w:hanging="284"/>
        <w:jc w:val="both"/>
        <w:rPr>
          <w:color w:val="auto"/>
        </w:rPr>
      </w:pPr>
      <w:r w:rsidRPr="490F6103" w:rsidR="490F6103">
        <w:rPr>
          <w:color w:val="auto"/>
        </w:rPr>
        <w:t>Upskirting</w:t>
      </w:r>
    </w:p>
    <w:p w:rsidR="490F6103" w:rsidP="490F6103" w:rsidRDefault="490F6103" w14:paraId="5641C506" w14:textId="76566DC3">
      <w:pPr>
        <w:pStyle w:val="BodyTextIndent"/>
        <w:numPr>
          <w:ilvl w:val="0"/>
          <w:numId w:val="10"/>
        </w:numPr>
        <w:tabs>
          <w:tab w:val="clear" w:leader="none" w:pos="1080"/>
          <w:tab w:val="num" w:leader="none" w:pos="567"/>
        </w:tabs>
        <w:ind w:left="0" w:hanging="284"/>
        <w:jc w:val="both"/>
        <w:rPr>
          <w:color w:val="auto"/>
        </w:rPr>
      </w:pPr>
      <w:r w:rsidRPr="490F6103" w:rsidR="490F6103">
        <w:rPr>
          <w:color w:val="auto"/>
        </w:rPr>
        <w:t>Gift giving amongst the young people</w:t>
      </w:r>
    </w:p>
    <w:p w:rsidRPr="004B5C14" w:rsidR="14D18E6F" w:rsidP="490F6103" w:rsidRDefault="14D18E6F" w14:paraId="2E484D40" w14:textId="3482A7CE">
      <w:pPr>
        <w:pStyle w:val="BodyTextIndent"/>
        <w:numPr>
          <w:ilvl w:val="0"/>
          <w:numId w:val="10"/>
        </w:numPr>
        <w:tabs>
          <w:tab w:val="clear" w:pos="1080"/>
          <w:tab w:val="num" w:pos="567"/>
        </w:tabs>
        <w:ind w:left="0" w:hanging="284"/>
        <w:jc w:val="both"/>
        <w:rPr>
          <w:color w:val="auto"/>
        </w:rPr>
      </w:pPr>
      <w:r w:rsidRPr="490F6103" w:rsidR="490F6103">
        <w:rPr>
          <w:color w:val="auto"/>
        </w:rPr>
        <w:t>Engaging in sexual activity without consent</w:t>
      </w:r>
    </w:p>
    <w:p w:rsidRPr="004B5C14" w:rsidR="008E7630" w:rsidP="490F6103" w:rsidRDefault="008E7630" w14:paraId="69F04084" w14:textId="77777777">
      <w:pPr>
        <w:pStyle w:val="BodyTextIndent"/>
        <w:numPr>
          <w:ilvl w:val="0"/>
          <w:numId w:val="10"/>
        </w:numPr>
        <w:tabs>
          <w:tab w:val="clear" w:leader="none" w:pos="1080"/>
        </w:tabs>
        <w:ind w:left="0" w:hanging="284"/>
        <w:jc w:val="both"/>
        <w:rPr>
          <w:color w:val="auto"/>
        </w:rPr>
      </w:pPr>
      <w:r w:rsidRPr="490F6103" w:rsidR="490F6103">
        <w:rPr>
          <w:color w:val="auto"/>
        </w:rPr>
        <w:t xml:space="preserve">Have there been </w:t>
      </w:r>
      <w:r w:rsidRPr="490F6103" w:rsidR="490F6103">
        <w:rPr>
          <w:color w:val="auto"/>
        </w:rPr>
        <w:t>attempts</w:t>
      </w:r>
      <w:r w:rsidRPr="490F6103" w:rsidR="490F6103">
        <w:rPr>
          <w:color w:val="auto"/>
        </w:rPr>
        <w:t xml:space="preserve"> to secure secrecy by any of the individuals involved?</w:t>
      </w:r>
    </w:p>
    <w:p w:rsidRPr="004B5C14" w:rsidR="008E7630" w:rsidP="490F6103" w:rsidRDefault="008E7630" w14:paraId="69F04085" w14:textId="77777777">
      <w:pPr>
        <w:pStyle w:val="BodyTextIndent"/>
        <w:numPr>
          <w:ilvl w:val="0"/>
          <w:numId w:val="10"/>
        </w:numPr>
        <w:tabs>
          <w:tab w:val="clear" w:pos="1080"/>
          <w:tab w:val="num" w:pos="567"/>
        </w:tabs>
        <w:ind w:left="0" w:hanging="284"/>
        <w:jc w:val="both"/>
        <w:rPr>
          <w:color w:val="auto"/>
        </w:rPr>
      </w:pPr>
      <w:r w:rsidRPr="490F6103" w:rsidR="490F6103">
        <w:rPr>
          <w:color w:val="auto"/>
        </w:rPr>
        <w:t>Is a young person remaining close to adults whenever possible?</w:t>
      </w:r>
    </w:p>
    <w:p w:rsidRPr="004B5C14" w:rsidR="008E7630" w:rsidP="490F6103" w:rsidRDefault="008E7630" w14:paraId="69F04086" w14:textId="77777777">
      <w:pPr>
        <w:pStyle w:val="BodyTextIndent"/>
        <w:numPr>
          <w:ilvl w:val="0"/>
          <w:numId w:val="10"/>
        </w:numPr>
        <w:tabs>
          <w:tab w:val="clear" w:pos="1080"/>
          <w:tab w:val="num" w:pos="567"/>
        </w:tabs>
        <w:ind w:left="0" w:hanging="284"/>
        <w:jc w:val="both"/>
        <w:rPr>
          <w:color w:val="auto"/>
        </w:rPr>
      </w:pPr>
      <w:r w:rsidRPr="490F6103" w:rsidR="490F6103">
        <w:rPr>
          <w:color w:val="auto"/>
        </w:rPr>
        <w:t>Not being forthcoming when asked about damaged possessions.</w:t>
      </w:r>
    </w:p>
    <w:p w:rsidRPr="004B5C14" w:rsidR="008E7630" w:rsidP="490F6103" w:rsidRDefault="008E7630" w14:paraId="69F04087" w14:textId="77777777">
      <w:pPr>
        <w:pStyle w:val="BodyTextIndent"/>
        <w:numPr>
          <w:ilvl w:val="0"/>
          <w:numId w:val="10"/>
        </w:numPr>
        <w:tabs>
          <w:tab w:val="clear" w:pos="1080"/>
          <w:tab w:val="num" w:pos="567"/>
        </w:tabs>
        <w:ind w:left="0" w:hanging="284"/>
        <w:jc w:val="both"/>
        <w:rPr>
          <w:color w:val="auto"/>
        </w:rPr>
      </w:pPr>
      <w:r w:rsidRPr="490F6103" w:rsidR="490F6103">
        <w:rPr>
          <w:color w:val="auto"/>
        </w:rPr>
        <w:t>Presenting as withdrawn, distant.</w:t>
      </w:r>
    </w:p>
    <w:p w:rsidRPr="004B5C14" w:rsidR="008E7630" w:rsidP="490F6103" w:rsidRDefault="008E7630" w14:paraId="69F04088" w14:textId="77777777">
      <w:pPr>
        <w:pStyle w:val="BodyTextIndent"/>
        <w:numPr>
          <w:ilvl w:val="0"/>
          <w:numId w:val="10"/>
        </w:numPr>
        <w:tabs>
          <w:tab w:val="clear" w:pos="1080"/>
          <w:tab w:val="num" w:pos="567"/>
        </w:tabs>
        <w:ind w:left="0" w:hanging="284"/>
        <w:jc w:val="both"/>
        <w:rPr>
          <w:color w:val="auto"/>
        </w:rPr>
      </w:pPr>
      <w:r w:rsidRPr="490F6103" w:rsidR="490F6103">
        <w:rPr>
          <w:color w:val="auto"/>
        </w:rPr>
        <w:t xml:space="preserve">Appearing unhappy, </w:t>
      </w:r>
      <w:r w:rsidRPr="490F6103" w:rsidR="490F6103">
        <w:rPr>
          <w:color w:val="auto"/>
        </w:rPr>
        <w:t>frightened</w:t>
      </w:r>
      <w:r w:rsidRPr="490F6103" w:rsidR="490F6103">
        <w:rPr>
          <w:color w:val="auto"/>
        </w:rPr>
        <w:t xml:space="preserve"> or distant.</w:t>
      </w:r>
    </w:p>
    <w:p w:rsidRPr="004B5C14" w:rsidR="00CE2D02" w:rsidP="490F6103" w:rsidRDefault="00CE2D02" w14:paraId="69F04089" w14:textId="77777777">
      <w:pPr>
        <w:pStyle w:val="BodyTextIndent"/>
        <w:numPr>
          <w:ilvl w:val="0"/>
          <w:numId w:val="10"/>
        </w:numPr>
        <w:tabs>
          <w:tab w:val="clear" w:pos="1080"/>
          <w:tab w:val="num" w:pos="567"/>
        </w:tabs>
        <w:ind w:left="0" w:hanging="284"/>
        <w:jc w:val="both"/>
        <w:rPr>
          <w:color w:val="auto"/>
        </w:rPr>
      </w:pPr>
      <w:r w:rsidRPr="490F6103" w:rsidR="490F6103">
        <w:rPr>
          <w:color w:val="auto"/>
        </w:rPr>
        <w:t xml:space="preserve">Sexualized language or </w:t>
      </w:r>
      <w:r w:rsidRPr="490F6103" w:rsidR="490F6103">
        <w:rPr>
          <w:color w:val="auto"/>
        </w:rPr>
        <w:t>behaviour</w:t>
      </w:r>
    </w:p>
    <w:p w:rsidRPr="004B5C14" w:rsidR="008E7630" w:rsidP="490F6103" w:rsidRDefault="14D18E6F" w14:paraId="69F0408A" w14:textId="77777777">
      <w:pPr>
        <w:pStyle w:val="BodyTextIndent"/>
        <w:numPr>
          <w:ilvl w:val="0"/>
          <w:numId w:val="10"/>
        </w:numPr>
        <w:tabs>
          <w:tab w:val="clear" w:pos="1080"/>
          <w:tab w:val="num" w:pos="567"/>
        </w:tabs>
        <w:ind w:left="0" w:hanging="284"/>
        <w:jc w:val="both"/>
        <w:rPr>
          <w:color w:val="auto"/>
        </w:rPr>
      </w:pPr>
      <w:r w:rsidRPr="490F6103" w:rsidR="490F6103">
        <w:rPr>
          <w:b w:val="1"/>
          <w:bCs w:val="1"/>
          <w:color w:val="auto"/>
        </w:rPr>
        <w:t>Any change</w:t>
      </w:r>
      <w:r w:rsidRPr="490F6103" w:rsidR="490F6103">
        <w:rPr>
          <w:color w:val="auto"/>
        </w:rPr>
        <w:t xml:space="preserve"> in their normal presenting </w:t>
      </w:r>
      <w:r w:rsidRPr="490F6103" w:rsidR="490F6103">
        <w:rPr>
          <w:color w:val="auto"/>
        </w:rPr>
        <w:t>behaviour</w:t>
      </w:r>
      <w:r w:rsidRPr="490F6103" w:rsidR="490F6103">
        <w:rPr>
          <w:color w:val="auto"/>
        </w:rPr>
        <w:t xml:space="preserve"> may be telling us</w:t>
      </w:r>
      <w:r w:rsidRPr="490F6103" w:rsidR="490F6103">
        <w:rPr>
          <w:b w:val="1"/>
          <w:bCs w:val="1"/>
          <w:color w:val="auto"/>
        </w:rPr>
        <w:t xml:space="preserve"> </w:t>
      </w:r>
      <w:r w:rsidRPr="490F6103" w:rsidR="490F6103">
        <w:rPr>
          <w:color w:val="auto"/>
        </w:rPr>
        <w:t>something.</w:t>
      </w:r>
    </w:p>
    <w:p w:rsidRPr="004B5C14" w:rsidR="14D18E6F" w:rsidP="490F6103" w:rsidRDefault="14D18E6F" w14:paraId="74B3E55B" w14:textId="25E61C67">
      <w:pPr>
        <w:pStyle w:val="BodyTextIndent"/>
        <w:tabs>
          <w:tab w:val="num" w:pos="567"/>
        </w:tabs>
        <w:jc w:val="both"/>
        <w:rPr>
          <w:color w:val="auto"/>
        </w:rPr>
      </w:pPr>
    </w:p>
    <w:p w:rsidRPr="004B5C14" w:rsidR="14D18E6F" w:rsidP="490F6103" w:rsidRDefault="65CF65DF" w14:paraId="79E8F3D0" w14:textId="45EC6228">
      <w:pPr>
        <w:pStyle w:val="BodyTextIndent"/>
        <w:tabs>
          <w:tab w:val="num" w:pos="567"/>
        </w:tabs>
        <w:ind w:left="0"/>
        <w:jc w:val="both"/>
        <w:rPr>
          <w:color w:val="auto"/>
        </w:rPr>
      </w:pPr>
      <w:r w:rsidRPr="490F6103" w:rsidR="490F6103">
        <w:rPr>
          <w:color w:val="auto"/>
        </w:rPr>
        <w:t xml:space="preserve">Even if there are no reports of </w:t>
      </w:r>
      <w:r w:rsidRPr="490F6103" w:rsidR="490F6103">
        <w:rPr>
          <w:color w:val="auto"/>
        </w:rPr>
        <w:t>child on child</w:t>
      </w:r>
      <w:r w:rsidRPr="490F6103" w:rsidR="490F6103">
        <w:rPr>
          <w:color w:val="auto"/>
        </w:rPr>
        <w:t xml:space="preserve"> </w:t>
      </w:r>
      <w:r w:rsidRPr="490F6103" w:rsidR="490F6103">
        <w:rPr>
          <w:color w:val="auto"/>
        </w:rPr>
        <w:t>abuse, this does not mean it is not occurring</w:t>
      </w:r>
      <w:r w:rsidRPr="490F6103" w:rsidR="490F6103">
        <w:rPr>
          <w:color w:val="auto"/>
        </w:rPr>
        <w:t xml:space="preserve">.  </w:t>
      </w:r>
      <w:r w:rsidRPr="490F6103" w:rsidR="490F6103">
        <w:rPr>
          <w:color w:val="auto"/>
        </w:rPr>
        <w:t>Staff should adopt the attitude ‘it could happen here</w:t>
      </w:r>
      <w:r w:rsidRPr="490F6103" w:rsidR="490F6103">
        <w:rPr>
          <w:color w:val="auto"/>
        </w:rPr>
        <w:t>’,</w:t>
      </w:r>
      <w:r w:rsidRPr="490F6103" w:rsidR="490F6103">
        <w:rPr>
          <w:color w:val="auto"/>
        </w:rPr>
        <w:t xml:space="preserve"> that way they are more likely to be vigilant and not miss things. Care Focus holds a zero tolerance to abuse, and incidents will not be seen as ‘banter</w:t>
      </w:r>
      <w:r w:rsidRPr="490F6103" w:rsidR="490F6103">
        <w:rPr>
          <w:color w:val="auto"/>
        </w:rPr>
        <w:t>’,</w:t>
      </w:r>
      <w:r w:rsidRPr="490F6103" w:rsidR="490F6103">
        <w:rPr>
          <w:color w:val="auto"/>
        </w:rPr>
        <w:t xml:space="preserve"> ‘having a laugh</w:t>
      </w:r>
      <w:r w:rsidRPr="490F6103" w:rsidR="490F6103">
        <w:rPr>
          <w:color w:val="auto"/>
        </w:rPr>
        <w:t>’,</w:t>
      </w:r>
      <w:r w:rsidRPr="490F6103" w:rsidR="490F6103">
        <w:rPr>
          <w:color w:val="auto"/>
        </w:rPr>
        <w:t xml:space="preserve"> or ‘children being children</w:t>
      </w:r>
      <w:r w:rsidRPr="490F6103" w:rsidR="490F6103">
        <w:rPr>
          <w:color w:val="auto"/>
        </w:rPr>
        <w:t>’.</w:t>
      </w:r>
      <w:r w:rsidRPr="490F6103" w:rsidR="490F6103">
        <w:rPr>
          <w:color w:val="auto"/>
        </w:rPr>
        <w:t xml:space="preserve"> Staff will take all allegations and observations seriously, and they will support young people and keep them safe.</w:t>
      </w:r>
    </w:p>
    <w:p w:rsidRPr="004B5C14" w:rsidR="00512EA1" w:rsidP="490F6103" w:rsidRDefault="00512EA1" w14:paraId="69F0408B" w14:textId="77777777">
      <w:pPr>
        <w:pStyle w:val="BodyTextIndent"/>
        <w:ind w:left="0"/>
        <w:jc w:val="both"/>
        <w:rPr>
          <w:color w:val="auto"/>
        </w:rPr>
      </w:pPr>
    </w:p>
    <w:p w:rsidRPr="004B5C14" w:rsidR="00512EA1" w:rsidP="490F6103" w:rsidRDefault="14D18E6F" w14:paraId="69F0408C" w14:textId="45BCF0B9">
      <w:pPr>
        <w:pStyle w:val="BodyTextIndent"/>
        <w:ind w:left="0"/>
        <w:jc w:val="both"/>
        <w:rPr>
          <w:color w:val="auto"/>
        </w:rPr>
      </w:pPr>
      <w:r w:rsidRPr="490F6103" w:rsidR="490F6103">
        <w:rPr>
          <w:color w:val="auto"/>
        </w:rPr>
        <w:t xml:space="preserve">All concerns should be reported to a DSL, young person’s local authority, and if </w:t>
      </w:r>
      <w:r w:rsidRPr="490F6103" w:rsidR="490F6103">
        <w:rPr>
          <w:color w:val="auto"/>
        </w:rPr>
        <w:t>deemed</w:t>
      </w:r>
      <w:r w:rsidRPr="490F6103" w:rsidR="490F6103">
        <w:rPr>
          <w:color w:val="auto"/>
        </w:rPr>
        <w:t xml:space="preserve"> </w:t>
      </w:r>
      <w:r w:rsidRPr="490F6103" w:rsidR="490F6103">
        <w:rPr>
          <w:color w:val="auto"/>
        </w:rPr>
        <w:t>appropriate a</w:t>
      </w:r>
      <w:r w:rsidRPr="490F6103" w:rsidR="490F6103">
        <w:rPr>
          <w:color w:val="auto"/>
        </w:rPr>
        <w:t xml:space="preserve"> referral made to safeguarding customer first and follow all advice and procedures.</w:t>
      </w:r>
    </w:p>
    <w:p w:rsidRPr="004B5C14" w:rsidR="00C15907" w:rsidP="490F6103" w:rsidRDefault="00C15907" w14:paraId="69F0408D" w14:textId="77777777">
      <w:pPr>
        <w:pStyle w:val="BodyTextIndent"/>
        <w:ind w:left="0"/>
        <w:jc w:val="both"/>
        <w:rPr>
          <w:color w:val="auto"/>
        </w:rPr>
      </w:pPr>
    </w:p>
    <w:p w:rsidRPr="004B5C14" w:rsidR="00C15907" w:rsidP="490F6103" w:rsidRDefault="65CF65DF" w14:paraId="69F0408E" w14:textId="70E1A0C4">
      <w:pPr>
        <w:pStyle w:val="BodyTextIndent"/>
        <w:ind w:left="0"/>
        <w:jc w:val="both"/>
        <w:rPr>
          <w:color w:val="auto"/>
        </w:rPr>
      </w:pPr>
      <w:r w:rsidRPr="490F6103" w:rsidR="490F6103">
        <w:rPr>
          <w:color w:val="auto"/>
        </w:rPr>
        <w:t>A risk assessment around the two (or more) young people to be devised, detailing how they can safely continue to live together/ be educated, and fully supported</w:t>
      </w:r>
      <w:r w:rsidRPr="490F6103" w:rsidR="490F6103">
        <w:rPr>
          <w:color w:val="auto"/>
        </w:rPr>
        <w:t xml:space="preserve">.  </w:t>
      </w:r>
      <w:r w:rsidRPr="490F6103" w:rsidR="490F6103">
        <w:rPr>
          <w:color w:val="auto"/>
        </w:rPr>
        <w:t>Discussions around moving young people to other homes within Care Focus may also take place.</w:t>
      </w:r>
    </w:p>
    <w:p w:rsidRPr="004B5C14" w:rsidR="14D18E6F" w:rsidP="490F6103" w:rsidRDefault="14D18E6F" w14:paraId="788B7871" w14:textId="70E6E989">
      <w:pPr>
        <w:pStyle w:val="BodyTextIndent"/>
        <w:ind w:left="0"/>
        <w:jc w:val="both"/>
        <w:rPr>
          <w:color w:val="auto"/>
          <w:u w:val="single"/>
        </w:rPr>
      </w:pPr>
    </w:p>
    <w:p w:rsidRPr="004B5C14" w:rsidR="14D18E6F" w:rsidP="490F6103" w:rsidRDefault="14D18E6F" w14:paraId="0BFAA41E" w14:textId="708AAAD9">
      <w:pPr>
        <w:pStyle w:val="BodyTextIndent"/>
        <w:ind w:left="0"/>
        <w:jc w:val="both"/>
        <w:rPr>
          <w:color w:val="auto"/>
          <w:u w:val="single"/>
        </w:rPr>
      </w:pPr>
    </w:p>
    <w:p w:rsidRPr="004B5C14" w:rsidR="14D18E6F" w:rsidP="490F6103" w:rsidRDefault="65CF65DF" w14:paraId="62C94B9F" w14:textId="0654F228">
      <w:pPr>
        <w:pStyle w:val="BodyTextIndent"/>
        <w:ind w:left="0"/>
        <w:jc w:val="both"/>
        <w:rPr>
          <w:b w:val="1"/>
          <w:bCs w:val="1"/>
          <w:color w:val="auto"/>
          <w:u w:val="single"/>
        </w:rPr>
      </w:pPr>
      <w:r w:rsidRPr="490F6103" w:rsidR="490F6103">
        <w:rPr>
          <w:b w:val="1"/>
          <w:bCs w:val="1"/>
          <w:color w:val="auto"/>
          <w:u w:val="single"/>
        </w:rPr>
        <w:t>Children with Special Educational Needs and Disabilities (SEND)</w:t>
      </w:r>
    </w:p>
    <w:p w:rsidRPr="004B5C14" w:rsidR="00CE2D02" w:rsidP="490F6103" w:rsidRDefault="00CE2D02" w14:paraId="69F0408F" w14:textId="10F894F4">
      <w:pPr>
        <w:pStyle w:val="BodyTextIndent"/>
        <w:ind w:left="0"/>
        <w:jc w:val="both"/>
        <w:rPr>
          <w:color w:val="auto"/>
        </w:rPr>
      </w:pPr>
    </w:p>
    <w:p w:rsidRPr="004B5C14" w:rsidR="14D18E6F" w:rsidP="490F6103" w:rsidRDefault="65CF65DF" w14:paraId="57B2C4B9" w14:textId="1E7702A4">
      <w:pPr>
        <w:pStyle w:val="BodyTextIndent"/>
        <w:ind w:left="0"/>
        <w:jc w:val="both"/>
        <w:rPr>
          <w:color w:val="auto"/>
        </w:rPr>
      </w:pPr>
      <w:r w:rsidRPr="490F6103" w:rsidR="490F6103">
        <w:rPr>
          <w:color w:val="auto"/>
        </w:rPr>
        <w:t xml:space="preserve">Children with SEND may face </w:t>
      </w:r>
      <w:r w:rsidRPr="490F6103" w:rsidR="490F6103">
        <w:rPr>
          <w:color w:val="auto"/>
        </w:rPr>
        <w:t>additional</w:t>
      </w:r>
      <w:r w:rsidRPr="490F6103" w:rsidR="490F6103">
        <w:rPr>
          <w:color w:val="auto"/>
        </w:rPr>
        <w:t xml:space="preserve"> challenges and barriers which staff should be aware of and make </w:t>
      </w:r>
      <w:r w:rsidRPr="490F6103" w:rsidR="490F6103">
        <w:rPr>
          <w:color w:val="auto"/>
        </w:rPr>
        <w:t>appropriate ‘</w:t>
      </w:r>
      <w:r w:rsidRPr="490F6103" w:rsidR="490F6103">
        <w:rPr>
          <w:color w:val="auto"/>
        </w:rPr>
        <w:t xml:space="preserve">reasonable </w:t>
      </w:r>
      <w:r w:rsidRPr="490F6103" w:rsidR="490F6103">
        <w:rPr>
          <w:color w:val="auto"/>
        </w:rPr>
        <w:t>adjustments’</w:t>
      </w:r>
      <w:r w:rsidRPr="490F6103" w:rsidR="490F6103">
        <w:rPr>
          <w:color w:val="auto"/>
        </w:rPr>
        <w:t xml:space="preserve">.  </w:t>
      </w:r>
      <w:r w:rsidRPr="490F6103" w:rsidR="490F6103">
        <w:rPr>
          <w:color w:val="auto"/>
        </w:rPr>
        <w:t>It’s</w:t>
      </w:r>
      <w:r w:rsidRPr="490F6103" w:rsidR="490F6103">
        <w:rPr>
          <w:color w:val="auto"/>
        </w:rPr>
        <w:t xml:space="preserve"> important that staff do not assume indicators of </w:t>
      </w:r>
      <w:r w:rsidRPr="490F6103" w:rsidR="490F6103">
        <w:rPr>
          <w:color w:val="auto"/>
        </w:rPr>
        <w:t>possible abuse</w:t>
      </w:r>
      <w:r w:rsidRPr="490F6103" w:rsidR="490F6103">
        <w:rPr>
          <w:color w:val="auto"/>
        </w:rPr>
        <w:t>, is related to the child’s condition</w:t>
      </w:r>
      <w:r w:rsidRPr="490F6103" w:rsidR="490F6103">
        <w:rPr>
          <w:color w:val="auto"/>
        </w:rPr>
        <w:t xml:space="preserve">.  </w:t>
      </w:r>
      <w:r w:rsidRPr="490F6103" w:rsidR="490F6103">
        <w:rPr>
          <w:color w:val="auto"/>
        </w:rPr>
        <w:t xml:space="preserve">Recognition that </w:t>
      </w:r>
      <w:r w:rsidRPr="490F6103" w:rsidR="490F6103">
        <w:rPr>
          <w:color w:val="auto"/>
        </w:rPr>
        <w:t>SEND</w:t>
      </w:r>
      <w:r w:rsidRPr="490F6103" w:rsidR="490F6103">
        <w:rPr>
          <w:color w:val="auto"/>
        </w:rPr>
        <w:t xml:space="preserve"> children are more prone to isolation and bullying and often have communication barriers</w:t>
      </w:r>
      <w:r w:rsidRPr="490F6103" w:rsidR="490F6103">
        <w:rPr>
          <w:color w:val="auto"/>
        </w:rPr>
        <w:t xml:space="preserve">.  </w:t>
      </w:r>
      <w:r w:rsidRPr="490F6103" w:rsidR="490F6103">
        <w:rPr>
          <w:color w:val="auto"/>
        </w:rPr>
        <w:t xml:space="preserve">The need for an EHCP (Education, </w:t>
      </w:r>
      <w:r w:rsidRPr="490F6103" w:rsidR="490F6103">
        <w:rPr>
          <w:color w:val="auto"/>
        </w:rPr>
        <w:t>health</w:t>
      </w:r>
      <w:r w:rsidRPr="490F6103" w:rsidR="490F6103">
        <w:rPr>
          <w:color w:val="auto"/>
        </w:rPr>
        <w:t xml:space="preserve"> and care plan) should be explored, and the process driven by the Head of Education and the local authority.</w:t>
      </w:r>
    </w:p>
    <w:p w:rsidR="04002021" w:rsidP="490F6103" w:rsidRDefault="04002021" w14:paraId="41950DC0" w14:textId="3977F2FD">
      <w:pPr>
        <w:pStyle w:val="BodyTextIndent"/>
        <w:ind w:left="0"/>
        <w:jc w:val="both"/>
        <w:rPr>
          <w:color w:val="auto"/>
        </w:rPr>
      </w:pPr>
    </w:p>
    <w:p w:rsidR="04002021" w:rsidP="490F6103" w:rsidRDefault="04002021" w14:paraId="5B5F7404" w14:textId="70BFA125">
      <w:pPr>
        <w:pStyle w:val="BodyTextIndent"/>
        <w:ind w:left="0"/>
        <w:jc w:val="both"/>
        <w:rPr>
          <w:color w:val="auto"/>
        </w:rPr>
      </w:pPr>
    </w:p>
    <w:p w:rsidR="04002021" w:rsidP="490F6103" w:rsidRDefault="04002021" w14:paraId="4283D932" w14:textId="0F14DF89">
      <w:pPr>
        <w:pStyle w:val="BodyTextIndent"/>
        <w:ind w:left="0"/>
        <w:jc w:val="both"/>
        <w:rPr>
          <w:b w:val="1"/>
          <w:bCs w:val="1"/>
          <w:color w:val="auto"/>
          <w:u w:val="single"/>
        </w:rPr>
      </w:pPr>
      <w:r w:rsidRPr="490F6103" w:rsidR="490F6103">
        <w:rPr>
          <w:b w:val="1"/>
          <w:bCs w:val="1"/>
          <w:color w:val="auto"/>
          <w:u w:val="single"/>
        </w:rPr>
        <w:t>Equality</w:t>
      </w:r>
    </w:p>
    <w:p w:rsidR="04002021" w:rsidP="490F6103" w:rsidRDefault="04002021" w14:paraId="1FA2F2EC" w14:textId="61451FD2">
      <w:pPr>
        <w:pStyle w:val="BodyTextIndent"/>
        <w:ind w:left="0"/>
        <w:jc w:val="both"/>
        <w:rPr>
          <w:color w:val="auto"/>
        </w:rPr>
      </w:pPr>
    </w:p>
    <w:p w:rsidR="04002021" w:rsidP="490F6103" w:rsidRDefault="04002021" w14:paraId="3172962D" w14:textId="2802E396">
      <w:pPr>
        <w:pStyle w:val="BodyTextIndent"/>
        <w:ind w:left="0"/>
        <w:jc w:val="both"/>
        <w:rPr>
          <w:color w:val="auto"/>
        </w:rPr>
      </w:pPr>
      <w:r w:rsidRPr="490F6103" w:rsidR="490F6103">
        <w:rPr>
          <w:color w:val="auto"/>
        </w:rPr>
        <w:t>Following the equality act 2010 in relation to safeguarding, Care Focus staff:</w:t>
      </w:r>
    </w:p>
    <w:p w:rsidR="04002021" w:rsidP="490F6103" w:rsidRDefault="04002021" w14:paraId="5891CD67" w14:textId="29476DFB">
      <w:pPr>
        <w:pStyle w:val="BodyTextIndent"/>
        <w:numPr>
          <w:ilvl w:val="0"/>
          <w:numId w:val="25"/>
        </w:numPr>
        <w:jc w:val="both"/>
        <w:rPr>
          <w:noProof w:val="0"/>
          <w:color w:val="auto"/>
          <w:lang w:val="en-US"/>
        </w:rPr>
      </w:pPr>
      <w:r w:rsidRPr="490F6103" w:rsidR="490F6103">
        <w:rPr>
          <w:noProof w:val="0"/>
          <w:color w:val="auto"/>
          <w:lang w:val="en-US"/>
        </w:rPr>
        <w:t>Must not unlawfully discriminate against pupils because of their protected characteristics</w:t>
      </w:r>
    </w:p>
    <w:p w:rsidR="04002021" w:rsidP="490F6103" w:rsidRDefault="04002021" w14:paraId="288CA7F3" w14:textId="0EC7B839">
      <w:pPr>
        <w:pStyle w:val="BodyTextIndent"/>
        <w:numPr>
          <w:ilvl w:val="0"/>
          <w:numId w:val="25"/>
        </w:numPr>
        <w:jc w:val="both"/>
        <w:rPr>
          <w:noProof w:val="0"/>
          <w:color w:val="auto"/>
          <w:lang w:val="en-US"/>
        </w:rPr>
      </w:pPr>
      <w:r w:rsidRPr="490F6103" w:rsidR="490F6103">
        <w:rPr>
          <w:noProof w:val="0"/>
          <w:color w:val="auto"/>
          <w:lang w:val="en-US"/>
        </w:rPr>
        <w:t>Must consider how they are supporting pupils with protected characteristics</w:t>
      </w:r>
    </w:p>
    <w:p w:rsidR="04002021" w:rsidP="490F6103" w:rsidRDefault="04002021" w14:paraId="08E6C618" w14:textId="03FCEAD8">
      <w:pPr>
        <w:pStyle w:val="BodyTextIndent"/>
        <w:numPr>
          <w:ilvl w:val="0"/>
          <w:numId w:val="25"/>
        </w:numPr>
        <w:jc w:val="both"/>
        <w:rPr>
          <w:noProof w:val="0"/>
          <w:color w:val="auto"/>
          <w:lang w:val="en-US"/>
        </w:rPr>
      </w:pPr>
      <w:r w:rsidRPr="490F6103" w:rsidR="490F6103">
        <w:rPr>
          <w:noProof w:val="0"/>
          <w:color w:val="auto"/>
          <w:lang w:val="en-US"/>
        </w:rPr>
        <w:t>Must take positive action, where proportionate, to deal with the disadvantages these pupils face. For example, by making reasonable adjustments for disabled children and supporting girls if there is evidence they are being disproportionately subjected to sexual violence or harassment.</w:t>
      </w:r>
    </w:p>
    <w:p w:rsidR="04002021" w:rsidP="490F6103" w:rsidRDefault="04002021" w14:paraId="5E581DF5" w14:textId="4C2AB22A">
      <w:pPr>
        <w:pStyle w:val="BodyTextIndent"/>
        <w:jc w:val="both"/>
        <w:rPr>
          <w:noProof w:val="0"/>
          <w:color w:val="auto"/>
          <w:lang w:val="en-US"/>
        </w:rPr>
      </w:pPr>
    </w:p>
    <w:p w:rsidR="04002021" w:rsidP="490F6103" w:rsidRDefault="04002021" w14:paraId="1D0EBB77" w14:textId="7746A806">
      <w:pPr>
        <w:pStyle w:val="BodyTextIndent"/>
        <w:ind w:left="0"/>
        <w:jc w:val="both"/>
        <w:rPr>
          <w:b w:val="1"/>
          <w:bCs w:val="1"/>
          <w:noProof w:val="0"/>
          <w:color w:val="auto"/>
          <w:u w:val="single"/>
          <w:lang w:val="en-US"/>
        </w:rPr>
      </w:pPr>
      <w:r w:rsidRPr="490F6103" w:rsidR="490F6103">
        <w:rPr>
          <w:b w:val="1"/>
          <w:bCs w:val="1"/>
          <w:noProof w:val="0"/>
          <w:color w:val="auto"/>
          <w:u w:val="single"/>
          <w:lang w:val="en-US"/>
        </w:rPr>
        <w:t>E-safety</w:t>
      </w:r>
    </w:p>
    <w:p w:rsidR="04002021" w:rsidP="490F6103" w:rsidRDefault="04002021" w14:paraId="03431DEE" w14:textId="3E065B36">
      <w:pPr>
        <w:pStyle w:val="BodyTextIndent"/>
        <w:ind w:left="0"/>
        <w:jc w:val="both"/>
        <w:rPr>
          <w:noProof w:val="0"/>
          <w:color w:val="auto"/>
          <w:lang w:val="en-US"/>
        </w:rPr>
      </w:pPr>
      <w:r w:rsidRPr="490F6103" w:rsidR="490F6103">
        <w:rPr>
          <w:noProof w:val="0"/>
          <w:color w:val="auto"/>
          <w:lang w:val="en-US"/>
        </w:rPr>
        <w:t xml:space="preserve">Young people are vulnerable when online to abuse and unsavory content. </w:t>
      </w:r>
      <w:r w:rsidRPr="490F6103" w:rsidR="490F6103">
        <w:rPr>
          <w:noProof w:val="0"/>
          <w:color w:val="auto"/>
          <w:lang w:val="en-US"/>
        </w:rPr>
        <w:t>Therefore</w:t>
      </w:r>
      <w:r w:rsidRPr="490F6103" w:rsidR="490F6103">
        <w:rPr>
          <w:noProof w:val="0"/>
          <w:color w:val="auto"/>
          <w:lang w:val="en-US"/>
        </w:rPr>
        <w:t xml:space="preserve"> Care Focus use a web filtering tool “</w:t>
      </w:r>
      <w:r w:rsidRPr="490F6103" w:rsidR="490F6103">
        <w:rPr>
          <w:noProof w:val="0"/>
          <w:color w:val="auto"/>
          <w:lang w:val="en-US"/>
        </w:rPr>
        <w:t>Qustodio</w:t>
      </w:r>
      <w:r w:rsidRPr="490F6103" w:rsidR="490F6103">
        <w:rPr>
          <w:noProof w:val="0"/>
          <w:color w:val="auto"/>
          <w:lang w:val="en-US"/>
        </w:rPr>
        <w:t xml:space="preserve">” to block sites that are of concern. All computers used by young people are checked monthly by </w:t>
      </w:r>
      <w:r w:rsidRPr="490F6103" w:rsidR="490F6103">
        <w:rPr>
          <w:noProof w:val="0"/>
          <w:color w:val="auto"/>
          <w:lang w:val="en-US"/>
        </w:rPr>
        <w:t>an allocated</w:t>
      </w:r>
      <w:r w:rsidRPr="490F6103" w:rsidR="490F6103">
        <w:rPr>
          <w:noProof w:val="0"/>
          <w:color w:val="auto"/>
          <w:lang w:val="en-US"/>
        </w:rPr>
        <w:t xml:space="preserve"> staff member to ensure that computers are being used appropriately. All staff are given training in E-safety and are aware of correct procedures when </w:t>
      </w:r>
      <w:r w:rsidRPr="490F6103" w:rsidR="490F6103">
        <w:rPr>
          <w:noProof w:val="0"/>
          <w:color w:val="auto"/>
          <w:lang w:val="en-US"/>
        </w:rPr>
        <w:t>identifying</w:t>
      </w:r>
      <w:r w:rsidRPr="490F6103" w:rsidR="490F6103">
        <w:rPr>
          <w:noProof w:val="0"/>
          <w:color w:val="auto"/>
          <w:lang w:val="en-US"/>
        </w:rPr>
        <w:t xml:space="preserve"> E-safety concerns, who to inform and how to escalate. </w:t>
      </w:r>
    </w:p>
    <w:p w:rsidR="04002021" w:rsidP="490F6103" w:rsidRDefault="04002021" w14:paraId="6C8E2023" w14:textId="2647A7F7">
      <w:pPr>
        <w:pStyle w:val="BodyTextIndent"/>
        <w:ind w:left="0"/>
        <w:jc w:val="both"/>
        <w:rPr>
          <w:noProof w:val="0"/>
          <w:color w:val="auto"/>
          <w:lang w:val="en-US"/>
        </w:rPr>
      </w:pPr>
      <w:r w:rsidRPr="490F6103" w:rsidR="490F6103">
        <w:rPr>
          <w:i w:val="1"/>
          <w:iCs w:val="1"/>
          <w:noProof w:val="0"/>
          <w:color w:val="auto"/>
          <w:lang w:val="en-US"/>
        </w:rPr>
        <w:t>Please see policy 58 – E-safety</w:t>
      </w:r>
    </w:p>
    <w:p w:rsidRPr="004B5C14" w:rsidR="002D518F" w:rsidP="490F6103" w:rsidRDefault="002D518F" w14:paraId="2B771648" w14:textId="77777777">
      <w:pPr>
        <w:pStyle w:val="BodyTextIndent"/>
        <w:ind w:left="0"/>
        <w:jc w:val="both"/>
        <w:rPr>
          <w:color w:val="auto"/>
        </w:rPr>
      </w:pPr>
    </w:p>
    <w:p w:rsidRPr="004B5C14" w:rsidR="00CE2D02" w:rsidP="490F6103" w:rsidRDefault="00CE2D02" w14:paraId="69F04090" w14:textId="77777777">
      <w:pPr>
        <w:pStyle w:val="BodyTextIndent"/>
        <w:ind w:left="0"/>
        <w:jc w:val="both"/>
        <w:rPr>
          <w:color w:val="auto"/>
        </w:rPr>
      </w:pPr>
    </w:p>
    <w:p w:rsidRPr="004B5C14" w:rsidR="00CF025F" w:rsidP="490F6103" w:rsidRDefault="00CF025F" w14:paraId="69F04091" w14:textId="77777777">
      <w:pPr>
        <w:pStyle w:val="BodyTextIndent"/>
        <w:ind w:left="0"/>
        <w:rPr>
          <w:b w:val="1"/>
          <w:bCs w:val="1"/>
          <w:color w:val="auto"/>
          <w:u w:val="single"/>
        </w:rPr>
      </w:pPr>
      <w:r w:rsidRPr="490F6103" w:rsidR="490F6103">
        <w:rPr>
          <w:b w:val="1"/>
          <w:bCs w:val="1"/>
          <w:color w:val="auto"/>
          <w:u w:val="single"/>
        </w:rPr>
        <w:t>Training</w:t>
      </w:r>
    </w:p>
    <w:p w:rsidRPr="004B5C14" w:rsidR="00CF025F" w:rsidP="490F6103" w:rsidRDefault="00CF025F" w14:paraId="69F04092" w14:textId="77777777">
      <w:pPr>
        <w:pStyle w:val="BodyTextIndent"/>
        <w:ind w:left="0"/>
        <w:rPr>
          <w:color w:val="auto"/>
        </w:rPr>
      </w:pPr>
    </w:p>
    <w:p w:rsidRPr="004B5C14" w:rsidR="00CF025F" w:rsidP="490F6103" w:rsidRDefault="65CF65DF" w14:paraId="3A760115" w14:textId="5AEAF159">
      <w:pPr>
        <w:pStyle w:val="BodyTextIndent"/>
        <w:ind w:left="0"/>
        <w:jc w:val="both"/>
        <w:rPr>
          <w:color w:val="auto"/>
        </w:rPr>
      </w:pPr>
      <w:r w:rsidRPr="490F6103" w:rsidR="490F6103">
        <w:rPr>
          <w:color w:val="auto"/>
        </w:rPr>
        <w:t xml:space="preserve">All staff at Care Focus are given training in Safeguarding, better enabling them to </w:t>
      </w:r>
      <w:r w:rsidRPr="490F6103" w:rsidR="490F6103">
        <w:rPr>
          <w:color w:val="auto"/>
        </w:rPr>
        <w:t>recognise</w:t>
      </w:r>
      <w:r w:rsidRPr="490F6103" w:rsidR="490F6103">
        <w:rPr>
          <w:color w:val="auto"/>
        </w:rPr>
        <w:t xml:space="preserve"> the signs and symptoms of abuse, to understand </w:t>
      </w:r>
      <w:r w:rsidRPr="490F6103" w:rsidR="490F6103">
        <w:rPr>
          <w:color w:val="auto"/>
        </w:rPr>
        <w:t>behaviour</w:t>
      </w:r>
      <w:r w:rsidRPr="490F6103" w:rsidR="490F6103">
        <w:rPr>
          <w:color w:val="auto"/>
        </w:rPr>
        <w:t xml:space="preserve"> of the abused, and to feel confident in knowing what procedures to adopt </w:t>
      </w:r>
      <w:r w:rsidRPr="490F6103" w:rsidR="490F6103">
        <w:rPr>
          <w:color w:val="auto"/>
        </w:rPr>
        <w:t>in the event of</w:t>
      </w:r>
      <w:r w:rsidRPr="490F6103" w:rsidR="490F6103">
        <w:rPr>
          <w:color w:val="auto"/>
        </w:rPr>
        <w:t xml:space="preserve"> alleged abuse. Records of staff training are kept up to date and stored in the home. Refresher training is be given every two years, or as </w:t>
      </w:r>
      <w:r w:rsidRPr="490F6103" w:rsidR="490F6103">
        <w:rPr>
          <w:color w:val="auto"/>
        </w:rPr>
        <w:t>required</w:t>
      </w:r>
      <w:r w:rsidRPr="490F6103" w:rsidR="490F6103">
        <w:rPr>
          <w:color w:val="auto"/>
        </w:rPr>
        <w:t xml:space="preserve">. </w:t>
      </w:r>
    </w:p>
    <w:p w:rsidRPr="004B5C14" w:rsidR="00CF025F" w:rsidP="490F6103" w:rsidRDefault="65CF65DF" w14:paraId="69F04093" w14:textId="53F64B66">
      <w:pPr>
        <w:pStyle w:val="BodyTextIndent"/>
        <w:ind w:left="0"/>
        <w:jc w:val="both"/>
        <w:rPr>
          <w:color w:val="auto"/>
        </w:rPr>
      </w:pPr>
      <w:r w:rsidRPr="490F6103" w:rsidR="490F6103">
        <w:rPr>
          <w:color w:val="auto"/>
        </w:rPr>
        <w:t xml:space="preserve">All young people are taught how to keep themselves safe, and exploration of common risks that they may </w:t>
      </w:r>
      <w:r w:rsidRPr="490F6103" w:rsidR="490F6103">
        <w:rPr>
          <w:color w:val="auto"/>
        </w:rPr>
        <w:t>encounter</w:t>
      </w:r>
      <w:r w:rsidRPr="490F6103" w:rsidR="490F6103">
        <w:rPr>
          <w:color w:val="auto"/>
        </w:rPr>
        <w:t>.</w:t>
      </w:r>
    </w:p>
    <w:p w:rsidRPr="004B5C14" w:rsidR="00212519" w:rsidP="490F6103" w:rsidRDefault="00212519" w14:paraId="69F04094" w14:textId="77777777">
      <w:pPr>
        <w:pStyle w:val="BodyTextIndent"/>
        <w:ind w:left="0"/>
        <w:jc w:val="both"/>
        <w:rPr>
          <w:color w:val="auto"/>
        </w:rPr>
      </w:pPr>
    </w:p>
    <w:p w:rsidRPr="004B5C14" w:rsidR="00CF025F" w:rsidP="490F6103" w:rsidRDefault="14D18E6F" w14:paraId="69F04095" w14:textId="4192954D">
      <w:pPr>
        <w:pStyle w:val="BodyTextIndent"/>
        <w:ind w:left="0"/>
        <w:jc w:val="both"/>
        <w:rPr>
          <w:color w:val="auto"/>
        </w:rPr>
      </w:pPr>
      <w:r w:rsidRPr="490F6103" w:rsidR="490F6103">
        <w:rPr>
          <w:color w:val="auto"/>
        </w:rPr>
        <w:t xml:space="preserve">Senior Managers, Managers and Deputies also undertake Level 3 training in Safeguarding </w:t>
      </w:r>
      <w:r w:rsidRPr="490F6103" w:rsidR="490F6103">
        <w:rPr>
          <w:color w:val="auto"/>
        </w:rPr>
        <w:t>in order to</w:t>
      </w:r>
      <w:r w:rsidRPr="490F6103" w:rsidR="490F6103">
        <w:rPr>
          <w:color w:val="auto"/>
        </w:rPr>
        <w:t xml:space="preserve"> become DSL’s (Designated Safeguard Leads.) Care Focus has </w:t>
      </w:r>
      <w:r w:rsidRPr="490F6103" w:rsidR="490F6103">
        <w:rPr>
          <w:color w:val="auto"/>
        </w:rPr>
        <w:t>a number of</w:t>
      </w:r>
      <w:r w:rsidRPr="490F6103" w:rsidR="490F6103">
        <w:rPr>
          <w:color w:val="auto"/>
        </w:rPr>
        <w:t xml:space="preserve"> DSL’s so one should always be available to discuss any serious matters. This is refreshed at regular intervals. </w:t>
      </w:r>
    </w:p>
    <w:p w:rsidRPr="004B5C14" w:rsidR="00174F4B" w:rsidP="490F6103" w:rsidRDefault="00174F4B" w14:paraId="69F04096" w14:textId="77777777">
      <w:pPr>
        <w:pStyle w:val="BodyTextIndent"/>
        <w:ind w:left="0"/>
        <w:jc w:val="both"/>
        <w:rPr>
          <w:color w:val="auto"/>
        </w:rPr>
      </w:pPr>
    </w:p>
    <w:p w:rsidRPr="004B5C14" w:rsidR="00B1019E" w:rsidP="490F6103" w:rsidRDefault="00174F4B" w14:paraId="69F04097" w14:textId="77777777">
      <w:pPr>
        <w:pStyle w:val="BodyTextIndent"/>
        <w:ind w:left="0"/>
        <w:jc w:val="both"/>
        <w:rPr>
          <w:color w:val="auto"/>
        </w:rPr>
      </w:pPr>
      <w:r w:rsidRPr="490F6103" w:rsidR="490F6103">
        <w:rPr>
          <w:color w:val="auto"/>
        </w:rPr>
        <w:t xml:space="preserve">All staff undertake the Care Focus induction </w:t>
      </w:r>
      <w:r w:rsidRPr="490F6103" w:rsidR="490F6103">
        <w:rPr>
          <w:color w:val="auto"/>
        </w:rPr>
        <w:t>program as soon a</w:t>
      </w:r>
      <w:r w:rsidRPr="490F6103" w:rsidR="490F6103">
        <w:rPr>
          <w:color w:val="auto"/>
        </w:rPr>
        <w:t>s possible followin</w:t>
      </w:r>
      <w:r w:rsidRPr="490F6103" w:rsidR="490F6103">
        <w:rPr>
          <w:color w:val="auto"/>
        </w:rPr>
        <w:t>g employment, this has a unit dedicated to</w:t>
      </w:r>
      <w:r w:rsidRPr="490F6103" w:rsidR="490F6103">
        <w:rPr>
          <w:color w:val="auto"/>
        </w:rPr>
        <w:t xml:space="preserve"> safeguarding</w:t>
      </w:r>
      <w:r w:rsidRPr="490F6103" w:rsidR="490F6103">
        <w:rPr>
          <w:color w:val="auto"/>
        </w:rPr>
        <w:t>.</w:t>
      </w:r>
      <w:r w:rsidRPr="490F6103" w:rsidR="490F6103">
        <w:rPr>
          <w:color w:val="auto"/>
        </w:rPr>
        <w:t xml:space="preserve">  </w:t>
      </w:r>
    </w:p>
    <w:p w:rsidRPr="004B5C14" w:rsidR="00EC03E7" w:rsidP="490F6103" w:rsidRDefault="00EC03E7" w14:paraId="69F04098" w14:textId="77777777">
      <w:pPr>
        <w:pStyle w:val="BodyTextIndent"/>
        <w:jc w:val="both"/>
        <w:rPr>
          <w:color w:val="auto"/>
        </w:rPr>
      </w:pPr>
    </w:p>
    <w:p w:rsidRPr="004B5C14" w:rsidR="00EC03E7" w:rsidP="490F6103" w:rsidRDefault="002F63D9" w14:paraId="69F04099" w14:textId="295442BF">
      <w:pPr>
        <w:pStyle w:val="BodyTextIndent"/>
        <w:ind w:left="0"/>
        <w:jc w:val="both"/>
        <w:rPr>
          <w:color w:val="auto"/>
        </w:rPr>
      </w:pPr>
      <w:r w:rsidRPr="490F6103" w:rsidR="490F6103">
        <w:rPr>
          <w:color w:val="auto"/>
        </w:rPr>
        <w:t>S</w:t>
      </w:r>
      <w:r w:rsidRPr="490F6103" w:rsidR="490F6103">
        <w:rPr>
          <w:color w:val="auto"/>
        </w:rPr>
        <w:t xml:space="preserve">taff </w:t>
      </w:r>
      <w:r w:rsidRPr="490F6103" w:rsidR="490F6103">
        <w:rPr>
          <w:color w:val="auto"/>
        </w:rPr>
        <w:t>are also trained in ‘Working</w:t>
      </w:r>
      <w:r w:rsidRPr="490F6103" w:rsidR="490F6103">
        <w:rPr>
          <w:color w:val="auto"/>
        </w:rPr>
        <w:t xml:space="preserve"> Therapeutic</w:t>
      </w:r>
      <w:r w:rsidRPr="490F6103" w:rsidR="490F6103">
        <w:rPr>
          <w:color w:val="auto"/>
        </w:rPr>
        <w:t>ally’</w:t>
      </w:r>
      <w:r w:rsidRPr="490F6103" w:rsidR="490F6103">
        <w:rPr>
          <w:color w:val="auto"/>
        </w:rPr>
        <w:t xml:space="preserve"> to further </w:t>
      </w:r>
      <w:r w:rsidRPr="490F6103" w:rsidR="490F6103">
        <w:rPr>
          <w:color w:val="auto"/>
        </w:rPr>
        <w:t>assist</w:t>
      </w:r>
      <w:r w:rsidRPr="490F6103" w:rsidR="490F6103">
        <w:rPr>
          <w:color w:val="auto"/>
        </w:rPr>
        <w:t xml:space="preserve"> their understanding of abuse and trauma </w:t>
      </w:r>
      <w:r w:rsidRPr="490F6103" w:rsidR="490F6103">
        <w:rPr>
          <w:color w:val="auto"/>
        </w:rPr>
        <w:t>symptoms and</w:t>
      </w:r>
      <w:r w:rsidRPr="490F6103" w:rsidR="490F6103">
        <w:rPr>
          <w:color w:val="auto"/>
        </w:rPr>
        <w:t xml:space="preserve"> </w:t>
      </w:r>
      <w:r w:rsidRPr="490F6103" w:rsidR="490F6103">
        <w:rPr>
          <w:color w:val="auto"/>
        </w:rPr>
        <w:t xml:space="preserve">learn </w:t>
      </w:r>
      <w:r w:rsidRPr="490F6103" w:rsidR="490F6103">
        <w:rPr>
          <w:color w:val="auto"/>
        </w:rPr>
        <w:t>eff</w:t>
      </w:r>
      <w:r w:rsidRPr="490F6103" w:rsidR="490F6103">
        <w:rPr>
          <w:color w:val="auto"/>
        </w:rPr>
        <w:t xml:space="preserve">ective ways of </w:t>
      </w:r>
      <w:r w:rsidRPr="490F6103" w:rsidR="490F6103">
        <w:rPr>
          <w:color w:val="auto"/>
        </w:rPr>
        <w:t>identifying</w:t>
      </w:r>
      <w:r w:rsidRPr="490F6103" w:rsidR="490F6103">
        <w:rPr>
          <w:color w:val="auto"/>
        </w:rPr>
        <w:t xml:space="preserve"> and </w:t>
      </w:r>
      <w:r w:rsidRPr="490F6103" w:rsidR="490F6103">
        <w:rPr>
          <w:color w:val="auto"/>
        </w:rPr>
        <w:t>working with these young people</w:t>
      </w:r>
      <w:r w:rsidRPr="490F6103" w:rsidR="490F6103">
        <w:rPr>
          <w:color w:val="auto"/>
        </w:rPr>
        <w:t>.</w:t>
      </w:r>
      <w:r w:rsidRPr="490F6103" w:rsidR="490F6103">
        <w:rPr>
          <w:color w:val="auto"/>
        </w:rPr>
        <w:t xml:space="preserve">  </w:t>
      </w:r>
      <w:r w:rsidRPr="490F6103" w:rsidR="490F6103">
        <w:rPr>
          <w:color w:val="auto"/>
        </w:rPr>
        <w:t xml:space="preserve">Staff learn how these young people often use their </w:t>
      </w:r>
      <w:r w:rsidRPr="490F6103" w:rsidR="490F6103">
        <w:rPr>
          <w:color w:val="auto"/>
        </w:rPr>
        <w:t>behaviour</w:t>
      </w:r>
      <w:r w:rsidRPr="490F6103" w:rsidR="490F6103">
        <w:rPr>
          <w:color w:val="auto"/>
        </w:rPr>
        <w:t xml:space="preserve"> </w:t>
      </w:r>
      <w:r w:rsidRPr="490F6103" w:rsidR="490F6103">
        <w:rPr>
          <w:color w:val="auto"/>
        </w:rPr>
        <w:t>to</w:t>
      </w:r>
      <w:r w:rsidRPr="490F6103" w:rsidR="490F6103">
        <w:rPr>
          <w:color w:val="auto"/>
        </w:rPr>
        <w:t xml:space="preserve"> communicate their </w:t>
      </w:r>
      <w:r w:rsidRPr="490F6103" w:rsidR="490F6103">
        <w:rPr>
          <w:color w:val="auto"/>
        </w:rPr>
        <w:t xml:space="preserve">thoughts and </w:t>
      </w:r>
      <w:r w:rsidRPr="490F6103" w:rsidR="490F6103">
        <w:rPr>
          <w:color w:val="auto"/>
        </w:rPr>
        <w:t>feelings</w:t>
      </w:r>
      <w:r w:rsidRPr="490F6103" w:rsidR="490F6103">
        <w:rPr>
          <w:color w:val="auto"/>
        </w:rPr>
        <w:t>.</w:t>
      </w:r>
    </w:p>
    <w:p w:rsidRPr="004B5C14" w:rsidR="006D4D6D" w:rsidP="490F6103" w:rsidRDefault="006D4D6D" w14:paraId="69F0409A" w14:textId="77777777">
      <w:pPr>
        <w:pStyle w:val="BodyTextIndent"/>
        <w:ind w:left="0"/>
        <w:jc w:val="both"/>
        <w:rPr>
          <w:color w:val="auto"/>
        </w:rPr>
      </w:pPr>
    </w:p>
    <w:p w:rsidRPr="004B5C14" w:rsidR="006D4D6D" w:rsidP="490F6103" w:rsidRDefault="65CF65DF" w14:paraId="69F0409B" w14:textId="77AB6CD9">
      <w:pPr>
        <w:pStyle w:val="BodyTextIndent"/>
        <w:ind w:left="0"/>
        <w:jc w:val="both"/>
        <w:rPr>
          <w:color w:val="auto"/>
        </w:rPr>
      </w:pPr>
      <w:r w:rsidRPr="490F6103" w:rsidR="490F6103">
        <w:rPr>
          <w:color w:val="auto"/>
        </w:rPr>
        <w:t xml:space="preserve">Other related online training available </w:t>
      </w:r>
      <w:r w:rsidRPr="490F6103" w:rsidR="490F6103">
        <w:rPr>
          <w:color w:val="auto"/>
        </w:rPr>
        <w:t>includes:</w:t>
      </w:r>
      <w:r w:rsidRPr="490F6103" w:rsidR="490F6103">
        <w:rPr>
          <w:color w:val="auto"/>
        </w:rPr>
        <w:t xml:space="preserve"> </w:t>
      </w:r>
      <w:r w:rsidRPr="490F6103" w:rsidR="490F6103">
        <w:rPr>
          <w:color w:val="auto"/>
        </w:rPr>
        <w:t>Radicalisation</w:t>
      </w:r>
      <w:r w:rsidRPr="490F6103" w:rsidR="490F6103">
        <w:rPr>
          <w:color w:val="auto"/>
        </w:rPr>
        <w:t>/Prevent, E-Safety, CSE, Countyline's.</w:t>
      </w:r>
    </w:p>
    <w:p w:rsidRPr="004B5C14" w:rsidR="00CF025F" w:rsidP="490F6103" w:rsidRDefault="00CF025F" w14:paraId="69F0409C" w14:textId="77777777">
      <w:pPr>
        <w:pStyle w:val="BodyTextIndent"/>
        <w:ind w:left="0"/>
        <w:jc w:val="both"/>
        <w:rPr>
          <w:color w:val="auto"/>
        </w:rPr>
      </w:pPr>
    </w:p>
    <w:p w:rsidRPr="004B5C14" w:rsidR="00CF025F" w:rsidP="490F6103" w:rsidRDefault="00CF025F" w14:paraId="69F0409D" w14:textId="6EFF93A6">
      <w:pPr>
        <w:pStyle w:val="BodyTextIndent"/>
        <w:ind w:left="0"/>
        <w:jc w:val="both"/>
        <w:rPr>
          <w:color w:val="auto"/>
        </w:rPr>
      </w:pPr>
      <w:r w:rsidRPr="490F6103" w:rsidR="490F6103">
        <w:rPr>
          <w:color w:val="auto"/>
        </w:rPr>
        <w:t xml:space="preserve">Members of the Senior Management Team attend annual Child Protection Conferences, Area Safeguarding Network meetings and any other related events. </w:t>
      </w:r>
    </w:p>
    <w:p w:rsidRPr="004B5C14" w:rsidR="00CF025F" w:rsidP="490F6103" w:rsidRDefault="00CF025F" w14:paraId="69F0409E" w14:textId="77777777">
      <w:pPr>
        <w:pStyle w:val="BodyTextIndent"/>
        <w:ind w:left="0"/>
        <w:jc w:val="both"/>
        <w:rPr>
          <w:color w:val="auto"/>
        </w:rPr>
      </w:pPr>
    </w:p>
    <w:p w:rsidRPr="004B5C14" w:rsidR="0089784E" w:rsidP="490F6103" w:rsidRDefault="0089784E" w14:paraId="69F0409F" w14:textId="77777777">
      <w:pPr>
        <w:pStyle w:val="BodyTextIndent"/>
        <w:ind w:left="0"/>
        <w:rPr>
          <w:color w:val="auto"/>
        </w:rPr>
      </w:pPr>
      <w:r w:rsidRPr="490F6103" w:rsidR="490F6103">
        <w:rPr>
          <w:color w:val="auto"/>
        </w:rPr>
        <w:t>A copy of the L</w:t>
      </w:r>
      <w:r w:rsidRPr="490F6103" w:rsidR="490F6103">
        <w:rPr>
          <w:color w:val="auto"/>
        </w:rPr>
        <w:t xml:space="preserve">ocal Safeguarding Procedures </w:t>
      </w:r>
      <w:r w:rsidRPr="490F6103" w:rsidR="490F6103">
        <w:rPr>
          <w:color w:val="auto"/>
        </w:rPr>
        <w:t>are</w:t>
      </w:r>
      <w:r w:rsidRPr="490F6103" w:rsidR="490F6103">
        <w:rPr>
          <w:color w:val="auto"/>
        </w:rPr>
        <w:t xml:space="preserve"> </w:t>
      </w:r>
      <w:r w:rsidRPr="490F6103" w:rsidR="490F6103">
        <w:rPr>
          <w:color w:val="auto"/>
        </w:rPr>
        <w:t>kept in the home.</w:t>
      </w:r>
    </w:p>
    <w:p w:rsidRPr="004B5C14" w:rsidR="00770156" w:rsidP="490F6103" w:rsidRDefault="00770156" w14:paraId="69F040A0" w14:textId="77777777">
      <w:pPr>
        <w:pStyle w:val="BodyTextIndent"/>
        <w:ind w:left="0"/>
        <w:rPr>
          <w:color w:val="auto"/>
        </w:rPr>
      </w:pPr>
    </w:p>
    <w:p w:rsidRPr="004B5C14" w:rsidR="00FA44EA" w:rsidP="490F6103" w:rsidRDefault="00FA44EA" w14:paraId="69F040A2" w14:textId="77777777">
      <w:pPr>
        <w:pStyle w:val="BodyTextIndent"/>
        <w:ind w:left="0" w:firstLine="360"/>
        <w:jc w:val="center"/>
        <w:rPr>
          <w:b w:val="1"/>
          <w:bCs w:val="1"/>
          <w:i w:val="1"/>
          <w:iCs w:val="1"/>
          <w:color w:val="auto"/>
        </w:rPr>
      </w:pPr>
    </w:p>
    <w:p w:rsidRPr="004B5C14" w:rsidR="00AD041B" w:rsidP="490F6103" w:rsidRDefault="00AD041B" w14:paraId="69F040A3" w14:textId="03D226AF">
      <w:pPr>
        <w:pStyle w:val="BodyTextIndent"/>
        <w:ind w:left="0" w:firstLine="360"/>
        <w:jc w:val="center"/>
        <w:rPr>
          <w:b w:val="1"/>
          <w:bCs w:val="1"/>
          <w:i w:val="1"/>
          <w:iCs w:val="1"/>
          <w:color w:val="auto"/>
        </w:rPr>
      </w:pPr>
    </w:p>
    <w:p w:rsidRPr="004B5C14" w:rsidR="004B654D" w:rsidP="490F6103" w:rsidRDefault="004B654D" w14:paraId="3022C877" w14:textId="77777777">
      <w:pPr>
        <w:pStyle w:val="BodyTextIndent"/>
        <w:ind w:left="0" w:firstLine="360"/>
        <w:jc w:val="center"/>
        <w:rPr>
          <w:b w:val="1"/>
          <w:bCs w:val="1"/>
          <w:i w:val="1"/>
          <w:iCs w:val="1"/>
          <w:color w:val="auto"/>
        </w:rPr>
      </w:pPr>
    </w:p>
    <w:p w:rsidRPr="004B5C14" w:rsidR="00FA44EA" w:rsidP="490F6103" w:rsidRDefault="00076A60" w14:paraId="69F040A4" w14:textId="77777777">
      <w:pPr>
        <w:pStyle w:val="BodyTextIndent"/>
        <w:ind w:left="0"/>
        <w:rPr>
          <w:b w:val="1"/>
          <w:bCs w:val="1"/>
          <w:color w:val="auto"/>
          <w:u w:val="single"/>
        </w:rPr>
      </w:pPr>
      <w:r w:rsidRPr="490F6103" w:rsidR="490F6103">
        <w:rPr>
          <w:b w:val="1"/>
          <w:bCs w:val="1"/>
          <w:color w:val="auto"/>
          <w:u w:val="single"/>
        </w:rPr>
        <w:t>Designated Safeguarding Leads (DSL</w:t>
      </w:r>
      <w:r w:rsidRPr="490F6103" w:rsidR="490F6103">
        <w:rPr>
          <w:b w:val="1"/>
          <w:bCs w:val="1"/>
          <w:color w:val="auto"/>
          <w:u w:val="single"/>
        </w:rPr>
        <w:t>’s)</w:t>
      </w:r>
    </w:p>
    <w:p w:rsidRPr="004B5C14" w:rsidR="00FA44EA" w:rsidP="490F6103" w:rsidRDefault="00FA44EA" w14:paraId="69F040A5" w14:textId="77777777">
      <w:pPr>
        <w:pStyle w:val="BodyTextIndent"/>
        <w:ind w:left="0" w:firstLine="360"/>
        <w:rPr>
          <w:b w:val="1"/>
          <w:bCs w:val="1"/>
          <w:color w:val="auto"/>
          <w:u w:val="single"/>
        </w:rPr>
      </w:pPr>
    </w:p>
    <w:p w:rsidRPr="004B5C14" w:rsidR="00FA44EA" w:rsidP="490F6103" w:rsidRDefault="65CF65DF" w14:paraId="69F040A6" w14:textId="788545A3">
      <w:pPr>
        <w:pStyle w:val="BodyTextIndent"/>
        <w:ind w:left="0"/>
        <w:jc w:val="both"/>
        <w:rPr>
          <w:color w:val="auto"/>
        </w:rPr>
      </w:pPr>
      <w:r w:rsidRPr="490F6103" w:rsidR="490F6103">
        <w:rPr>
          <w:color w:val="auto"/>
        </w:rPr>
        <w:t>Staff that hold the title of DSL have undertaken the Level 3 training. These staff members take a lead role in Safeguarding investigations and are the first port of call when a safeguarding issue arises</w:t>
      </w:r>
      <w:r w:rsidRPr="490F6103" w:rsidR="490F6103">
        <w:rPr>
          <w:color w:val="auto"/>
        </w:rPr>
        <w:t xml:space="preserve">.  </w:t>
      </w:r>
      <w:r w:rsidRPr="490F6103" w:rsidR="490F6103">
        <w:rPr>
          <w:color w:val="auto"/>
        </w:rPr>
        <w:t xml:space="preserve">They </w:t>
      </w:r>
      <w:r w:rsidRPr="490F6103" w:rsidR="490F6103">
        <w:rPr>
          <w:color w:val="auto"/>
        </w:rPr>
        <w:t>are responsible for</w:t>
      </w:r>
      <w:r w:rsidRPr="490F6103" w:rsidR="490F6103">
        <w:rPr>
          <w:color w:val="auto"/>
        </w:rPr>
        <w:t xml:space="preserve"> making referrals and coordinating any concerns about the safety and welfare of children; by following the company’s policies and procedures relating to protecting young people.</w:t>
      </w:r>
    </w:p>
    <w:p w:rsidRPr="004B5C14" w:rsidR="65CF65DF" w:rsidP="490F6103" w:rsidRDefault="65CF65DF" w14:paraId="741BC5F7" w14:textId="7A7E530B">
      <w:pPr>
        <w:jc w:val="both"/>
        <w:rPr>
          <w:rFonts w:ascii="Arial" w:hAnsi="Arial" w:cs="Arial"/>
          <w:color w:val="auto"/>
          <w:sz w:val="24"/>
          <w:szCs w:val="24"/>
        </w:rPr>
      </w:pPr>
    </w:p>
    <w:p w:rsidRPr="004B5C14" w:rsidR="00CF025F" w:rsidP="490F6103" w:rsidRDefault="00076A60" w14:paraId="69F040A7" w14:textId="77777777">
      <w:pPr>
        <w:jc w:val="both"/>
        <w:rPr>
          <w:rFonts w:ascii="Arial" w:hAnsi="Arial" w:cs="Arial"/>
          <w:color w:val="auto"/>
          <w:sz w:val="24"/>
          <w:szCs w:val="24"/>
        </w:rPr>
      </w:pPr>
      <w:r w:rsidRPr="490F6103" w:rsidR="490F6103">
        <w:rPr>
          <w:rFonts w:ascii="Arial" w:hAnsi="Arial" w:cs="Arial"/>
          <w:color w:val="auto"/>
          <w:sz w:val="24"/>
          <w:szCs w:val="24"/>
        </w:rPr>
        <w:t>DSL</w:t>
      </w:r>
      <w:r w:rsidRPr="490F6103" w:rsidR="490F6103">
        <w:rPr>
          <w:rFonts w:ascii="Arial" w:hAnsi="Arial" w:cs="Arial"/>
          <w:color w:val="auto"/>
          <w:sz w:val="24"/>
          <w:szCs w:val="24"/>
        </w:rPr>
        <w:t>’s</w:t>
      </w:r>
      <w:r w:rsidRPr="490F6103" w:rsidR="490F6103">
        <w:rPr>
          <w:rFonts w:ascii="Arial" w:hAnsi="Arial" w:cs="Arial"/>
          <w:color w:val="auto"/>
          <w:sz w:val="24"/>
          <w:szCs w:val="24"/>
        </w:rPr>
        <w:t xml:space="preserve"> a</w:t>
      </w:r>
      <w:r w:rsidRPr="490F6103" w:rsidR="490F6103">
        <w:rPr>
          <w:rFonts w:ascii="Arial" w:hAnsi="Arial" w:cs="Arial"/>
          <w:color w:val="auto"/>
          <w:sz w:val="24"/>
          <w:szCs w:val="24"/>
        </w:rPr>
        <w:t>do</w:t>
      </w:r>
      <w:r w:rsidRPr="490F6103" w:rsidR="490F6103">
        <w:rPr>
          <w:rFonts w:ascii="Arial" w:hAnsi="Arial" w:cs="Arial"/>
          <w:color w:val="auto"/>
          <w:sz w:val="24"/>
          <w:szCs w:val="24"/>
        </w:rPr>
        <w:t>pt an inter-agency approach to working wit</w:t>
      </w:r>
      <w:r w:rsidRPr="490F6103" w:rsidR="490F6103">
        <w:rPr>
          <w:rFonts w:ascii="Arial" w:hAnsi="Arial" w:cs="Arial"/>
          <w:color w:val="auto"/>
          <w:sz w:val="24"/>
          <w:szCs w:val="24"/>
        </w:rPr>
        <w:t xml:space="preserve">h other professionals such as </w:t>
      </w:r>
      <w:r w:rsidRPr="490F6103" w:rsidR="490F6103">
        <w:rPr>
          <w:rFonts w:ascii="Arial" w:hAnsi="Arial" w:cs="Arial"/>
          <w:color w:val="auto"/>
          <w:sz w:val="24"/>
          <w:szCs w:val="24"/>
        </w:rPr>
        <w:t>LADO</w:t>
      </w:r>
      <w:r w:rsidRPr="490F6103" w:rsidR="490F6103">
        <w:rPr>
          <w:rFonts w:ascii="Arial" w:hAnsi="Arial" w:cs="Arial"/>
          <w:color w:val="auto"/>
          <w:sz w:val="24"/>
          <w:szCs w:val="24"/>
        </w:rPr>
        <w:t xml:space="preserve">, the LA, and </w:t>
      </w:r>
      <w:r w:rsidRPr="490F6103" w:rsidR="490F6103">
        <w:rPr>
          <w:rFonts w:ascii="Arial" w:hAnsi="Arial" w:cs="Arial"/>
          <w:color w:val="auto"/>
          <w:sz w:val="24"/>
          <w:szCs w:val="24"/>
        </w:rPr>
        <w:t>Ofsted</w:t>
      </w:r>
      <w:r w:rsidRPr="490F6103" w:rsidR="490F6103">
        <w:rPr>
          <w:rFonts w:ascii="Arial" w:hAnsi="Arial" w:cs="Arial"/>
          <w:color w:val="auto"/>
          <w:sz w:val="24"/>
          <w:szCs w:val="24"/>
        </w:rPr>
        <w:t>.</w:t>
      </w:r>
    </w:p>
    <w:p w:rsidRPr="004B5C14" w:rsidR="004D46E8" w:rsidP="490F6103" w:rsidRDefault="004D46E8" w14:paraId="69F040A8" w14:textId="77777777">
      <w:pPr>
        <w:jc w:val="both"/>
        <w:rPr>
          <w:rFonts w:ascii="Arial" w:hAnsi="Arial" w:cs="Arial"/>
          <w:color w:val="auto"/>
          <w:sz w:val="24"/>
          <w:szCs w:val="24"/>
        </w:rPr>
      </w:pPr>
    </w:p>
    <w:p w:rsidRPr="004B5C14" w:rsidR="004D46E8" w:rsidP="490F6103" w:rsidRDefault="14D18E6F" w14:paraId="69F040A9" w14:textId="5BB5AEE2">
      <w:pPr>
        <w:jc w:val="both"/>
        <w:rPr>
          <w:rFonts w:ascii="Arial" w:hAnsi="Arial" w:cs="Arial"/>
          <w:color w:val="auto"/>
          <w:sz w:val="24"/>
          <w:szCs w:val="24"/>
        </w:rPr>
      </w:pPr>
      <w:r w:rsidRPr="490F6103" w:rsidR="490F6103">
        <w:rPr>
          <w:rFonts w:ascii="Arial" w:hAnsi="Arial" w:cs="Arial"/>
          <w:color w:val="auto"/>
          <w:sz w:val="24"/>
          <w:szCs w:val="24"/>
        </w:rPr>
        <w:t xml:space="preserve">The designated safeguarding lead for the school is </w:t>
      </w:r>
      <w:r w:rsidRPr="490F6103" w:rsidR="490F6103">
        <w:rPr>
          <w:rFonts w:ascii="Arial" w:hAnsi="Arial" w:cs="Arial"/>
          <w:b w:val="1"/>
          <w:bCs w:val="1"/>
          <w:color w:val="auto"/>
          <w:sz w:val="24"/>
          <w:szCs w:val="24"/>
        </w:rPr>
        <w:t>Hazel Newton</w:t>
      </w:r>
      <w:r w:rsidRPr="490F6103" w:rsidR="490F6103">
        <w:rPr>
          <w:rFonts w:ascii="Arial" w:hAnsi="Arial" w:cs="Arial"/>
          <w:color w:val="auto"/>
          <w:sz w:val="24"/>
          <w:szCs w:val="24"/>
        </w:rPr>
        <w:t xml:space="preserve">. The lead for the homes is the </w:t>
      </w:r>
      <w:r w:rsidRPr="490F6103" w:rsidR="490F6103">
        <w:rPr>
          <w:rFonts w:ascii="Arial" w:hAnsi="Arial" w:cs="Arial"/>
          <w:b w:val="1"/>
          <w:bCs w:val="1"/>
          <w:color w:val="auto"/>
          <w:sz w:val="24"/>
          <w:szCs w:val="24"/>
        </w:rPr>
        <w:t>Home Manager</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A number of</w:t>
      </w:r>
      <w:r w:rsidRPr="490F6103" w:rsidR="490F6103">
        <w:rPr>
          <w:rFonts w:ascii="Arial" w:hAnsi="Arial" w:cs="Arial"/>
          <w:color w:val="auto"/>
          <w:sz w:val="24"/>
          <w:szCs w:val="24"/>
        </w:rPr>
        <w:t xml:space="preserve"> other senior staff also hold this title, a list is up in each home.</w:t>
      </w:r>
    </w:p>
    <w:p w:rsidRPr="004B5C14" w:rsidR="004D46E8" w:rsidP="490F6103" w:rsidRDefault="004D46E8" w14:paraId="69F040AA" w14:textId="77777777">
      <w:pPr>
        <w:jc w:val="both"/>
        <w:rPr>
          <w:rFonts w:ascii="Arial" w:hAnsi="Arial" w:cs="Arial"/>
          <w:color w:val="auto"/>
          <w:sz w:val="24"/>
          <w:szCs w:val="24"/>
        </w:rPr>
      </w:pPr>
    </w:p>
    <w:p w:rsidRPr="004B5C14" w:rsidR="004D46E8" w:rsidP="490F6103" w:rsidRDefault="5D907481" w14:paraId="69F040AB" w14:textId="3839ABCE">
      <w:pPr>
        <w:jc w:val="both"/>
        <w:rPr>
          <w:rFonts w:ascii="Arial" w:hAnsi="Arial" w:cs="Arial"/>
          <w:color w:val="auto"/>
          <w:sz w:val="24"/>
          <w:szCs w:val="24"/>
        </w:rPr>
      </w:pPr>
      <w:r w:rsidRPr="490F6103" w:rsidR="490F6103">
        <w:rPr>
          <w:rFonts w:ascii="Arial" w:hAnsi="Arial" w:cs="Arial"/>
          <w:b w:val="1"/>
          <w:bCs w:val="1"/>
          <w:color w:val="auto"/>
          <w:sz w:val="24"/>
          <w:szCs w:val="24"/>
        </w:rPr>
        <w:t>Grant Gibson</w:t>
      </w:r>
      <w:r w:rsidRPr="490F6103" w:rsidR="490F6103">
        <w:rPr>
          <w:rFonts w:ascii="Arial" w:hAnsi="Arial" w:cs="Arial"/>
          <w:color w:val="auto"/>
          <w:sz w:val="24"/>
          <w:szCs w:val="24"/>
        </w:rPr>
        <w:t xml:space="preserve"> is the named senior manager for safeguarding</w:t>
      </w:r>
      <w:r w:rsidRPr="490F6103" w:rsidR="490F6103">
        <w:rPr>
          <w:rFonts w:ascii="Arial" w:hAnsi="Arial" w:cs="Arial"/>
          <w:color w:val="auto"/>
          <w:sz w:val="24"/>
          <w:szCs w:val="24"/>
        </w:rPr>
        <w:t xml:space="preserve">.  </w:t>
      </w:r>
    </w:p>
    <w:p w:rsidRPr="004B5C14" w:rsidR="00CF025F" w:rsidP="490F6103" w:rsidRDefault="00CF025F" w14:paraId="69F040AC" w14:textId="77777777">
      <w:pPr>
        <w:jc w:val="both"/>
        <w:rPr>
          <w:rFonts w:ascii="Arial" w:hAnsi="Arial" w:cs="Arial"/>
          <w:b w:val="1"/>
          <w:bCs w:val="1"/>
          <w:color w:val="auto"/>
          <w:sz w:val="24"/>
          <w:szCs w:val="24"/>
        </w:rPr>
      </w:pPr>
    </w:p>
    <w:p w:rsidRPr="004B5C14" w:rsidR="65CF65DF" w:rsidP="490F6103" w:rsidRDefault="65CF65DF" w14:paraId="29F4327C" w14:textId="2A0FAC26">
      <w:pPr>
        <w:jc w:val="both"/>
        <w:rPr>
          <w:rFonts w:ascii="Arial" w:hAnsi="Arial" w:cs="Arial"/>
          <w:b w:val="1"/>
          <w:bCs w:val="1"/>
          <w:color w:val="auto"/>
          <w:sz w:val="24"/>
          <w:szCs w:val="24"/>
        </w:rPr>
      </w:pPr>
    </w:p>
    <w:p w:rsidRPr="004B5C14" w:rsidR="65CF65DF" w:rsidP="490F6103" w:rsidRDefault="65CF65DF" w14:paraId="0241E3B9" w14:textId="5C8E9F6E">
      <w:pPr>
        <w:jc w:val="both"/>
        <w:rPr>
          <w:rFonts w:ascii="Arial" w:hAnsi="Arial" w:cs="Arial"/>
          <w:b w:val="1"/>
          <w:bCs w:val="1"/>
          <w:color w:val="auto"/>
          <w:sz w:val="24"/>
          <w:szCs w:val="24"/>
        </w:rPr>
      </w:pPr>
    </w:p>
    <w:p w:rsidRPr="004B5C14" w:rsidR="65CF65DF" w:rsidP="490F6103" w:rsidRDefault="65CF65DF" w14:paraId="592ECBD9" w14:textId="48E571AF">
      <w:pPr>
        <w:jc w:val="both"/>
        <w:rPr>
          <w:rFonts w:ascii="Arial" w:hAnsi="Arial" w:cs="Arial"/>
          <w:b w:val="1"/>
          <w:bCs w:val="1"/>
          <w:color w:val="auto"/>
          <w:sz w:val="24"/>
          <w:szCs w:val="24"/>
        </w:rPr>
      </w:pPr>
    </w:p>
    <w:p w:rsidRPr="004B5C14" w:rsidR="65CF65DF" w:rsidP="490F6103" w:rsidRDefault="65CF65DF" w14:paraId="50557CEC" w14:textId="102D9257">
      <w:pPr>
        <w:jc w:val="both"/>
        <w:rPr>
          <w:rFonts w:ascii="Arial" w:hAnsi="Arial" w:cs="Arial"/>
          <w:b w:val="1"/>
          <w:bCs w:val="1"/>
          <w:color w:val="auto"/>
          <w:sz w:val="24"/>
          <w:szCs w:val="24"/>
        </w:rPr>
      </w:pPr>
    </w:p>
    <w:p w:rsidRPr="004B5C14" w:rsidR="65CF65DF" w:rsidP="490F6103" w:rsidRDefault="65CF65DF" w14:paraId="0DA31EDD" w14:textId="1D460886">
      <w:pPr>
        <w:jc w:val="both"/>
        <w:rPr>
          <w:rFonts w:ascii="Arial" w:hAnsi="Arial" w:cs="Arial"/>
          <w:b w:val="1"/>
          <w:bCs w:val="1"/>
          <w:color w:val="auto"/>
          <w:sz w:val="24"/>
          <w:szCs w:val="24"/>
        </w:rPr>
      </w:pPr>
    </w:p>
    <w:p w:rsidRPr="004B5C14" w:rsidR="65CF65DF" w:rsidP="490F6103" w:rsidRDefault="65CF65DF" w14:paraId="1242C8E4" w14:textId="54218504">
      <w:pPr>
        <w:jc w:val="both"/>
        <w:rPr>
          <w:rFonts w:ascii="Arial" w:hAnsi="Arial" w:cs="Arial"/>
          <w:b w:val="1"/>
          <w:bCs w:val="1"/>
          <w:color w:val="auto"/>
          <w:sz w:val="24"/>
          <w:szCs w:val="24"/>
        </w:rPr>
      </w:pPr>
    </w:p>
    <w:p w:rsidRPr="004B5C14" w:rsidR="65CF65DF" w:rsidP="490F6103" w:rsidRDefault="65CF65DF" w14:paraId="55CD7681" w14:textId="14071C7E">
      <w:pPr>
        <w:jc w:val="both"/>
        <w:rPr>
          <w:rFonts w:ascii="Arial" w:hAnsi="Arial" w:cs="Arial"/>
          <w:b w:val="1"/>
          <w:bCs w:val="1"/>
          <w:color w:val="auto"/>
          <w:sz w:val="24"/>
          <w:szCs w:val="24"/>
        </w:rPr>
      </w:pPr>
    </w:p>
    <w:p w:rsidRPr="004B5C14" w:rsidR="65CF65DF" w:rsidP="490F6103" w:rsidRDefault="65CF65DF" w14:paraId="0C26E27F" w14:textId="473BE185">
      <w:pPr>
        <w:jc w:val="both"/>
        <w:rPr>
          <w:rFonts w:ascii="Arial" w:hAnsi="Arial" w:cs="Arial"/>
          <w:b w:val="1"/>
          <w:bCs w:val="1"/>
          <w:color w:val="auto"/>
          <w:sz w:val="24"/>
          <w:szCs w:val="24"/>
        </w:rPr>
      </w:pPr>
    </w:p>
    <w:p w:rsidRPr="004B5C14" w:rsidR="65CF65DF" w:rsidP="490F6103" w:rsidRDefault="65CF65DF" w14:paraId="1688C695" w14:textId="4BD2A6AF">
      <w:pPr>
        <w:jc w:val="both"/>
        <w:rPr>
          <w:rFonts w:ascii="Arial" w:hAnsi="Arial" w:cs="Arial"/>
          <w:b w:val="1"/>
          <w:bCs w:val="1"/>
          <w:color w:val="auto"/>
          <w:sz w:val="24"/>
          <w:szCs w:val="24"/>
        </w:rPr>
      </w:pPr>
    </w:p>
    <w:p w:rsidRPr="004B5C14" w:rsidR="65CF65DF" w:rsidP="490F6103" w:rsidRDefault="65CF65DF" w14:paraId="1EF273C0" w14:textId="525ADDDF">
      <w:pPr>
        <w:jc w:val="both"/>
        <w:rPr>
          <w:rFonts w:ascii="Arial" w:hAnsi="Arial" w:cs="Arial"/>
          <w:b w:val="1"/>
          <w:bCs w:val="1"/>
          <w:color w:val="auto"/>
          <w:sz w:val="24"/>
          <w:szCs w:val="24"/>
        </w:rPr>
      </w:pPr>
    </w:p>
    <w:p w:rsidRPr="004B5C14" w:rsidR="65CF65DF" w:rsidP="490F6103" w:rsidRDefault="65CF65DF" w14:paraId="62944641" w14:textId="61DEDF02">
      <w:pPr>
        <w:jc w:val="both"/>
        <w:rPr>
          <w:rFonts w:ascii="Arial" w:hAnsi="Arial" w:cs="Arial"/>
          <w:b w:val="1"/>
          <w:bCs w:val="1"/>
          <w:color w:val="auto"/>
          <w:sz w:val="24"/>
          <w:szCs w:val="24"/>
        </w:rPr>
      </w:pPr>
    </w:p>
    <w:p w:rsidRPr="004B5C14" w:rsidR="65CF65DF" w:rsidP="490F6103" w:rsidRDefault="65CF65DF" w14:paraId="79D1704E" w14:textId="125BD266">
      <w:pPr>
        <w:jc w:val="both"/>
        <w:rPr>
          <w:rFonts w:ascii="Arial" w:hAnsi="Arial" w:cs="Arial"/>
          <w:b w:val="1"/>
          <w:bCs w:val="1"/>
          <w:color w:val="auto"/>
          <w:sz w:val="24"/>
          <w:szCs w:val="24"/>
        </w:rPr>
      </w:pPr>
    </w:p>
    <w:p w:rsidRPr="004B5C14" w:rsidR="65CF65DF" w:rsidP="490F6103" w:rsidRDefault="65CF65DF" w14:paraId="6F5E7CFC" w14:textId="6975CE37">
      <w:pPr>
        <w:jc w:val="both"/>
        <w:rPr>
          <w:rFonts w:ascii="Arial" w:hAnsi="Arial" w:cs="Arial"/>
          <w:b w:val="1"/>
          <w:bCs w:val="1"/>
          <w:color w:val="auto"/>
          <w:sz w:val="24"/>
          <w:szCs w:val="24"/>
        </w:rPr>
      </w:pPr>
    </w:p>
    <w:p w:rsidRPr="004B5C14" w:rsidR="00F76436" w:rsidP="490F6103" w:rsidRDefault="00F76436" w14:paraId="69F040AF" w14:textId="2D9FDF4A">
      <w:pPr>
        <w:pStyle w:val="Heading3"/>
        <w:rPr>
          <w:color w:val="auto"/>
        </w:rPr>
      </w:pPr>
    </w:p>
    <w:p w:rsidRPr="004B5C14" w:rsidR="00B51165" w:rsidP="490F6103" w:rsidRDefault="00B51165" w14:paraId="69F040B0" w14:textId="77777777">
      <w:pPr>
        <w:pStyle w:val="Heading3"/>
        <w:rPr>
          <w:color w:val="auto"/>
          <w:u w:val="single"/>
        </w:rPr>
      </w:pPr>
      <w:r w:rsidRPr="490F6103" w:rsidR="490F6103">
        <w:rPr>
          <w:color w:val="auto"/>
          <w:u w:val="single"/>
        </w:rPr>
        <w:t>Dealing with Disclosures</w:t>
      </w:r>
      <w:r w:rsidRPr="490F6103" w:rsidR="490F6103">
        <w:rPr>
          <w:color w:val="auto"/>
          <w:u w:val="single"/>
        </w:rPr>
        <w:t xml:space="preserve"> and Allegations</w:t>
      </w:r>
    </w:p>
    <w:p w:rsidRPr="004B5C14" w:rsidR="004250F1" w:rsidP="490F6103" w:rsidRDefault="004250F1" w14:paraId="69F040B1" w14:textId="77777777">
      <w:pPr>
        <w:rPr>
          <w:rFonts w:ascii="Arial" w:hAnsi="Arial" w:cs="Arial"/>
          <w:color w:val="auto"/>
        </w:rPr>
      </w:pPr>
    </w:p>
    <w:p w:rsidRPr="004B5C14" w:rsidR="004250F1" w:rsidP="490F6103" w:rsidRDefault="004250F1" w14:paraId="69F040B2" w14:textId="185E8C34">
      <w:pPr>
        <w:rPr>
          <w:rFonts w:ascii="Arial" w:hAnsi="Arial" w:cs="Arial"/>
          <w:color w:val="auto"/>
          <w:sz w:val="24"/>
          <w:szCs w:val="24"/>
        </w:rPr>
      </w:pPr>
      <w:r w:rsidRPr="490F6103" w:rsidR="490F6103">
        <w:rPr>
          <w:rFonts w:ascii="Arial" w:hAnsi="Arial" w:cs="Arial"/>
          <w:color w:val="auto"/>
          <w:sz w:val="24"/>
          <w:szCs w:val="24"/>
        </w:rPr>
        <w:t xml:space="preserve">It is important that staff are aware of how to deal with </w:t>
      </w:r>
      <w:r w:rsidRPr="490F6103" w:rsidR="490F6103">
        <w:rPr>
          <w:rFonts w:ascii="Arial" w:hAnsi="Arial" w:cs="Arial"/>
          <w:color w:val="auto"/>
          <w:sz w:val="24"/>
          <w:szCs w:val="24"/>
        </w:rPr>
        <w:t>disclosure</w:t>
      </w:r>
      <w:r w:rsidRPr="490F6103" w:rsidR="490F6103">
        <w:rPr>
          <w:rFonts w:ascii="Arial" w:hAnsi="Arial" w:cs="Arial"/>
          <w:color w:val="auto"/>
          <w:sz w:val="24"/>
          <w:szCs w:val="24"/>
        </w:rPr>
        <w:t xml:space="preserve">s and allegations of abuse and feel confident to manage them in the </w:t>
      </w:r>
      <w:r w:rsidRPr="490F6103" w:rsidR="490F6103">
        <w:rPr>
          <w:rFonts w:ascii="Arial" w:hAnsi="Arial" w:cs="Arial"/>
          <w:color w:val="auto"/>
          <w:sz w:val="24"/>
          <w:szCs w:val="24"/>
        </w:rPr>
        <w:t>appropriate way</w:t>
      </w:r>
      <w:r w:rsidRPr="490F6103" w:rsidR="490F6103">
        <w:rPr>
          <w:rFonts w:ascii="Arial" w:hAnsi="Arial" w:cs="Arial"/>
          <w:color w:val="auto"/>
          <w:sz w:val="24"/>
          <w:szCs w:val="24"/>
        </w:rPr>
        <w:t>. It is important to note that children may not feel ready or know how to tell someone that they are being abused.</w:t>
      </w:r>
    </w:p>
    <w:p w:rsidRPr="004B5C14" w:rsidR="00CF025F" w:rsidP="490F6103" w:rsidRDefault="00CF025F" w14:paraId="69F040B3" w14:textId="77777777">
      <w:pPr>
        <w:rPr>
          <w:rFonts w:ascii="Arial" w:hAnsi="Arial" w:cs="Arial"/>
          <w:color w:val="auto"/>
        </w:rPr>
      </w:pPr>
    </w:p>
    <w:p w:rsidRPr="004B5C14" w:rsidR="00B51165" w:rsidP="490F6103" w:rsidRDefault="00B51165" w14:paraId="69F040B4" w14:textId="1F1B5103">
      <w:pPr>
        <w:numPr>
          <w:ilvl w:val="0"/>
          <w:numId w:val="7"/>
        </w:numPr>
        <w:ind w:left="0" w:hanging="284"/>
        <w:jc w:val="both"/>
        <w:rPr>
          <w:rFonts w:ascii="Arial" w:hAnsi="Arial" w:cs="Arial"/>
          <w:color w:val="auto"/>
          <w:sz w:val="24"/>
          <w:szCs w:val="24"/>
        </w:rPr>
      </w:pPr>
      <w:r w:rsidRPr="490F6103" w:rsidR="490F6103">
        <w:rPr>
          <w:rFonts w:ascii="Arial" w:hAnsi="Arial" w:cs="Arial"/>
          <w:b w:val="1"/>
          <w:bCs w:val="1"/>
          <w:color w:val="auto"/>
          <w:sz w:val="24"/>
          <w:szCs w:val="24"/>
        </w:rPr>
        <w:t>Listen</w:t>
      </w:r>
      <w:r w:rsidRPr="490F6103" w:rsidR="490F6103">
        <w:rPr>
          <w:rFonts w:ascii="Arial" w:hAnsi="Arial" w:cs="Arial"/>
          <w:color w:val="auto"/>
          <w:sz w:val="24"/>
          <w:szCs w:val="24"/>
        </w:rPr>
        <w:t xml:space="preserve"> carefully to what the young person is </w:t>
      </w:r>
      <w:r w:rsidRPr="490F6103" w:rsidR="490F6103">
        <w:rPr>
          <w:rFonts w:ascii="Arial" w:hAnsi="Arial" w:cs="Arial"/>
          <w:color w:val="auto"/>
          <w:sz w:val="24"/>
          <w:szCs w:val="24"/>
        </w:rPr>
        <w:t>saying,</w:t>
      </w:r>
      <w:r w:rsidRPr="490F6103" w:rsidR="490F6103">
        <w:rPr>
          <w:rFonts w:ascii="Arial" w:hAnsi="Arial" w:cs="Arial"/>
          <w:color w:val="auto"/>
          <w:sz w:val="24"/>
          <w:szCs w:val="24"/>
        </w:rPr>
        <w:t xml:space="preserve"> it is important to keep an open mind.</w:t>
      </w:r>
    </w:p>
    <w:p w:rsidRPr="004B5C14" w:rsidR="00B51165" w:rsidP="490F6103" w:rsidRDefault="00B51165" w14:paraId="69F040B5" w14:textId="77777777">
      <w:pPr>
        <w:numPr>
          <w:ilvl w:val="0"/>
          <w:numId w:val="7"/>
        </w:numPr>
        <w:ind w:left="0" w:hanging="284"/>
        <w:jc w:val="both"/>
        <w:rPr>
          <w:rFonts w:ascii="Arial" w:hAnsi="Arial" w:cs="Arial"/>
          <w:color w:val="auto"/>
          <w:sz w:val="24"/>
          <w:szCs w:val="24"/>
        </w:rPr>
      </w:pPr>
      <w:r w:rsidRPr="490F6103" w:rsidR="490F6103">
        <w:rPr>
          <w:rFonts w:ascii="Arial" w:hAnsi="Arial" w:cs="Arial"/>
          <w:b w:val="1"/>
          <w:bCs w:val="1"/>
          <w:color w:val="auto"/>
          <w:sz w:val="24"/>
          <w:szCs w:val="24"/>
        </w:rPr>
        <w:t>Advise</w:t>
      </w:r>
      <w:r w:rsidRPr="490F6103" w:rsidR="490F6103">
        <w:rPr>
          <w:rFonts w:ascii="Arial" w:hAnsi="Arial" w:cs="Arial"/>
          <w:color w:val="auto"/>
          <w:sz w:val="24"/>
          <w:szCs w:val="24"/>
        </w:rPr>
        <w:t xml:space="preserve"> them</w:t>
      </w:r>
      <w:r w:rsidRPr="490F6103" w:rsidR="490F6103">
        <w:rPr>
          <w:rFonts w:ascii="Arial" w:hAnsi="Arial" w:cs="Arial"/>
          <w:color w:val="auto"/>
          <w:sz w:val="24"/>
          <w:szCs w:val="24"/>
        </w:rPr>
        <w:t xml:space="preserve"> of the procedures that will be followed</w:t>
      </w:r>
      <w:r w:rsidRPr="490F6103" w:rsidR="490F6103">
        <w:rPr>
          <w:rFonts w:ascii="Arial" w:hAnsi="Arial" w:cs="Arial"/>
          <w:color w:val="auto"/>
          <w:sz w:val="24"/>
          <w:szCs w:val="24"/>
        </w:rPr>
        <w:t>.</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 xml:space="preserve">Communicate in a way that is </w:t>
      </w:r>
      <w:r w:rsidRPr="490F6103" w:rsidR="490F6103">
        <w:rPr>
          <w:rFonts w:ascii="Arial" w:hAnsi="Arial" w:cs="Arial"/>
          <w:color w:val="auto"/>
          <w:sz w:val="24"/>
          <w:szCs w:val="24"/>
        </w:rPr>
        <w:t>appropriate to</w:t>
      </w:r>
      <w:r w:rsidRPr="490F6103" w:rsidR="490F6103">
        <w:rPr>
          <w:rFonts w:ascii="Arial" w:hAnsi="Arial" w:cs="Arial"/>
          <w:color w:val="auto"/>
          <w:sz w:val="24"/>
          <w:szCs w:val="24"/>
        </w:rPr>
        <w:t xml:space="preserve"> their age and understanding.</w:t>
      </w:r>
      <w:r w:rsidRPr="490F6103" w:rsidR="490F6103">
        <w:rPr>
          <w:rFonts w:ascii="Arial" w:hAnsi="Arial" w:cs="Arial"/>
          <w:color w:val="auto"/>
          <w:sz w:val="24"/>
          <w:szCs w:val="24"/>
        </w:rPr>
        <w:t xml:space="preserve"> Offer them support and understanding.</w:t>
      </w:r>
    </w:p>
    <w:p w:rsidRPr="004B5C14" w:rsidR="00B51165" w:rsidP="490F6103" w:rsidRDefault="00B51165" w14:paraId="69F040B6" w14:textId="77777777">
      <w:pPr>
        <w:numPr>
          <w:ilvl w:val="0"/>
          <w:numId w:val="7"/>
        </w:numPr>
        <w:ind w:left="0" w:hanging="284"/>
        <w:jc w:val="both"/>
        <w:rPr>
          <w:rFonts w:ascii="Arial" w:hAnsi="Arial" w:cs="Arial"/>
          <w:color w:val="auto"/>
          <w:sz w:val="24"/>
          <w:szCs w:val="24"/>
        </w:rPr>
      </w:pPr>
      <w:r w:rsidRPr="490F6103" w:rsidR="490F6103">
        <w:rPr>
          <w:rFonts w:ascii="Arial" w:hAnsi="Arial" w:cs="Arial"/>
          <w:b w:val="1"/>
          <w:bCs w:val="1"/>
          <w:color w:val="auto"/>
          <w:sz w:val="24"/>
          <w:szCs w:val="24"/>
        </w:rPr>
        <w:t xml:space="preserve">Inform </w:t>
      </w:r>
      <w:r w:rsidRPr="490F6103" w:rsidR="490F6103">
        <w:rPr>
          <w:rFonts w:ascii="Arial" w:hAnsi="Arial" w:cs="Arial"/>
          <w:color w:val="auto"/>
          <w:sz w:val="24"/>
          <w:szCs w:val="24"/>
        </w:rPr>
        <w:t>the young person that it cannot remain confidential, explain who will be told and why.</w:t>
      </w:r>
    </w:p>
    <w:p w:rsidRPr="004B5C14" w:rsidR="00B51165" w:rsidP="490F6103" w:rsidRDefault="004A0B71" w14:paraId="69F040B7" w14:textId="77777777">
      <w:pPr>
        <w:numPr>
          <w:ilvl w:val="0"/>
          <w:numId w:val="7"/>
        </w:numPr>
        <w:ind w:left="0" w:hanging="284"/>
        <w:jc w:val="both"/>
        <w:rPr>
          <w:rFonts w:ascii="Arial" w:hAnsi="Arial" w:cs="Arial"/>
          <w:color w:val="auto"/>
          <w:sz w:val="24"/>
          <w:szCs w:val="24"/>
        </w:rPr>
      </w:pPr>
      <w:r w:rsidRPr="490F6103" w:rsidR="490F6103">
        <w:rPr>
          <w:rFonts w:ascii="Arial" w:hAnsi="Arial" w:cs="Arial"/>
          <w:b w:val="1"/>
          <w:bCs w:val="1"/>
          <w:color w:val="auto"/>
          <w:sz w:val="24"/>
          <w:szCs w:val="24"/>
        </w:rPr>
        <w:t>Refrain</w:t>
      </w:r>
      <w:r w:rsidRPr="490F6103" w:rsidR="490F6103">
        <w:rPr>
          <w:rFonts w:ascii="Arial" w:hAnsi="Arial" w:cs="Arial"/>
          <w:color w:val="auto"/>
          <w:sz w:val="24"/>
          <w:szCs w:val="24"/>
        </w:rPr>
        <w:t xml:space="preserve"> from asking leading or direct questions, this may prej</w:t>
      </w:r>
      <w:r w:rsidRPr="490F6103" w:rsidR="490F6103">
        <w:rPr>
          <w:rFonts w:ascii="Arial" w:hAnsi="Arial" w:cs="Arial"/>
          <w:color w:val="auto"/>
          <w:sz w:val="24"/>
          <w:szCs w:val="24"/>
        </w:rPr>
        <w:t xml:space="preserve">udice evidence </w:t>
      </w:r>
      <w:r w:rsidRPr="490F6103" w:rsidR="490F6103">
        <w:rPr>
          <w:rFonts w:ascii="Arial" w:hAnsi="Arial" w:cs="Arial"/>
          <w:color w:val="auto"/>
          <w:sz w:val="24"/>
          <w:szCs w:val="24"/>
        </w:rPr>
        <w:t>at an</w:t>
      </w:r>
      <w:r w:rsidRPr="490F6103" w:rsidR="490F6103">
        <w:rPr>
          <w:rFonts w:ascii="Arial" w:hAnsi="Arial" w:cs="Arial"/>
          <w:color w:val="auto"/>
          <w:sz w:val="24"/>
          <w:szCs w:val="24"/>
        </w:rPr>
        <w:t xml:space="preserve"> investigation stage,</w:t>
      </w:r>
      <w:r w:rsidRPr="490F6103" w:rsidR="490F6103">
        <w:rPr>
          <w:rFonts w:ascii="Arial" w:hAnsi="Arial" w:cs="Arial"/>
          <w:color w:val="auto"/>
          <w:sz w:val="24"/>
          <w:szCs w:val="24"/>
        </w:rPr>
        <w:t xml:space="preserve"> as it</w:t>
      </w:r>
      <w:r w:rsidRPr="490F6103" w:rsidR="490F6103">
        <w:rPr>
          <w:rFonts w:ascii="Arial" w:hAnsi="Arial" w:cs="Arial"/>
          <w:color w:val="auto"/>
          <w:sz w:val="24"/>
          <w:szCs w:val="24"/>
        </w:rPr>
        <w:t xml:space="preserve"> could be seen </w:t>
      </w:r>
      <w:r w:rsidRPr="490F6103" w:rsidR="490F6103">
        <w:rPr>
          <w:rFonts w:ascii="Arial" w:hAnsi="Arial" w:cs="Arial"/>
          <w:i w:val="1"/>
          <w:iCs w:val="1"/>
          <w:color w:val="auto"/>
          <w:sz w:val="24"/>
          <w:szCs w:val="24"/>
        </w:rPr>
        <w:t>to ‘put words in their</w:t>
      </w:r>
      <w:r w:rsidRPr="490F6103" w:rsidR="490F6103">
        <w:rPr>
          <w:rFonts w:ascii="Arial" w:hAnsi="Arial" w:cs="Arial"/>
          <w:i w:val="1"/>
          <w:iCs w:val="1"/>
          <w:color w:val="auto"/>
          <w:sz w:val="24"/>
          <w:szCs w:val="24"/>
        </w:rPr>
        <w:t xml:space="preserve"> mouths.’</w:t>
      </w:r>
      <w:r w:rsidRPr="490F6103" w:rsidR="490F6103">
        <w:rPr>
          <w:rFonts w:ascii="Arial" w:hAnsi="Arial" w:cs="Arial"/>
          <w:i w:val="1"/>
          <w:iCs w:val="1"/>
          <w:color w:val="auto"/>
          <w:sz w:val="24"/>
          <w:szCs w:val="24"/>
        </w:rPr>
        <w:t xml:space="preserve"> </w:t>
      </w:r>
      <w:r w:rsidRPr="490F6103" w:rsidR="490F6103">
        <w:rPr>
          <w:rFonts w:ascii="Arial" w:hAnsi="Arial" w:cs="Arial"/>
          <w:color w:val="auto"/>
          <w:sz w:val="24"/>
          <w:szCs w:val="24"/>
        </w:rPr>
        <w:t>Allow them to speak freely.</w:t>
      </w:r>
    </w:p>
    <w:p w:rsidRPr="004B5C14" w:rsidR="00B51165" w:rsidP="490F6103" w:rsidRDefault="00B51165" w14:paraId="69F040B8" w14:textId="77777777">
      <w:pPr>
        <w:numPr>
          <w:ilvl w:val="0"/>
          <w:numId w:val="7"/>
        </w:numPr>
        <w:ind w:left="0" w:hanging="284"/>
        <w:jc w:val="both"/>
        <w:rPr>
          <w:rFonts w:ascii="Arial" w:hAnsi="Arial" w:cs="Arial"/>
          <w:color w:val="auto"/>
          <w:sz w:val="24"/>
          <w:szCs w:val="24"/>
        </w:rPr>
      </w:pPr>
      <w:r w:rsidRPr="490F6103" w:rsidR="490F6103">
        <w:rPr>
          <w:rFonts w:ascii="Arial" w:hAnsi="Arial" w:cs="Arial"/>
          <w:b w:val="1"/>
          <w:bCs w:val="1"/>
          <w:color w:val="auto"/>
          <w:sz w:val="24"/>
          <w:szCs w:val="24"/>
        </w:rPr>
        <w:t>Record</w:t>
      </w:r>
      <w:r w:rsidRPr="490F6103" w:rsidR="490F6103">
        <w:rPr>
          <w:rFonts w:ascii="Arial" w:hAnsi="Arial" w:cs="Arial"/>
          <w:color w:val="auto"/>
          <w:sz w:val="24"/>
          <w:szCs w:val="24"/>
        </w:rPr>
        <w:t xml:space="preserve"> in detail the alleged abuse, </w:t>
      </w:r>
      <w:r w:rsidRPr="490F6103" w:rsidR="490F6103">
        <w:rPr>
          <w:rFonts w:ascii="Arial" w:hAnsi="Arial" w:cs="Arial"/>
          <w:color w:val="auto"/>
          <w:sz w:val="24"/>
          <w:szCs w:val="24"/>
        </w:rPr>
        <w:t>stating</w:t>
      </w:r>
      <w:r w:rsidRPr="490F6103" w:rsidR="490F6103">
        <w:rPr>
          <w:rFonts w:ascii="Arial" w:hAnsi="Arial" w:cs="Arial"/>
          <w:color w:val="auto"/>
          <w:sz w:val="24"/>
          <w:szCs w:val="24"/>
        </w:rPr>
        <w:t xml:space="preserve"> exactly what the you</w:t>
      </w:r>
      <w:r w:rsidRPr="490F6103" w:rsidR="490F6103">
        <w:rPr>
          <w:rFonts w:ascii="Arial" w:hAnsi="Arial" w:cs="Arial"/>
          <w:color w:val="auto"/>
          <w:sz w:val="24"/>
          <w:szCs w:val="24"/>
        </w:rPr>
        <w:t>ng person has said</w:t>
      </w:r>
      <w:r w:rsidRPr="490F6103" w:rsidR="490F6103">
        <w:rPr>
          <w:rFonts w:ascii="Arial" w:hAnsi="Arial" w:cs="Arial"/>
          <w:color w:val="auto"/>
          <w:sz w:val="24"/>
          <w:szCs w:val="24"/>
        </w:rPr>
        <w:t>,</w:t>
      </w:r>
      <w:r w:rsidRPr="490F6103" w:rsidR="490F6103">
        <w:rPr>
          <w:rFonts w:ascii="Arial" w:hAnsi="Arial" w:cs="Arial"/>
          <w:color w:val="auto"/>
          <w:sz w:val="24"/>
          <w:szCs w:val="24"/>
        </w:rPr>
        <w:t xml:space="preserve"> as soon as </w:t>
      </w:r>
      <w:r w:rsidRPr="490F6103" w:rsidR="490F6103">
        <w:rPr>
          <w:rFonts w:ascii="Arial" w:hAnsi="Arial" w:cs="Arial"/>
          <w:color w:val="auto"/>
          <w:sz w:val="24"/>
          <w:szCs w:val="24"/>
        </w:rPr>
        <w:t>practically possible</w:t>
      </w:r>
      <w:r w:rsidRPr="490F6103" w:rsidR="490F6103">
        <w:rPr>
          <w:rFonts w:ascii="Arial" w:hAnsi="Arial" w:cs="Arial"/>
          <w:color w:val="auto"/>
          <w:sz w:val="24"/>
          <w:szCs w:val="24"/>
        </w:rPr>
        <w:t xml:space="preserve"> on an incident form</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Be precise and factual, if applicable record any physical injuries, marks etc.</w:t>
      </w:r>
      <w:r w:rsidRPr="490F6103" w:rsidR="490F6103">
        <w:rPr>
          <w:rFonts w:ascii="Arial" w:hAnsi="Arial" w:cs="Arial"/>
          <w:color w:val="auto"/>
          <w:sz w:val="24"/>
          <w:szCs w:val="24"/>
        </w:rPr>
        <w:t xml:space="preserve"> These should </w:t>
      </w:r>
      <w:r w:rsidRPr="490F6103" w:rsidR="490F6103">
        <w:rPr>
          <w:rFonts w:ascii="Arial" w:hAnsi="Arial" w:cs="Arial"/>
          <w:color w:val="auto"/>
          <w:sz w:val="24"/>
          <w:szCs w:val="24"/>
        </w:rPr>
        <w:t>be recorded on an incident form.</w:t>
      </w:r>
    </w:p>
    <w:p w:rsidRPr="004B5C14" w:rsidR="003816FF" w:rsidP="490F6103" w:rsidRDefault="00B51165" w14:paraId="69F040B9" w14:textId="58EBEBA4">
      <w:pPr>
        <w:numPr>
          <w:ilvl w:val="0"/>
          <w:numId w:val="14"/>
        </w:numPr>
        <w:ind w:left="0" w:hanging="284"/>
        <w:jc w:val="both"/>
        <w:rPr>
          <w:rFonts w:ascii="Arial" w:hAnsi="Arial" w:cs="Arial"/>
          <w:color w:val="auto"/>
          <w:sz w:val="24"/>
          <w:szCs w:val="24"/>
        </w:rPr>
      </w:pPr>
      <w:r w:rsidRPr="490F6103" w:rsidR="490F6103">
        <w:rPr>
          <w:rFonts w:ascii="Arial" w:hAnsi="Arial" w:cs="Arial"/>
          <w:b w:val="1"/>
          <w:bCs w:val="1"/>
          <w:color w:val="auto"/>
          <w:sz w:val="24"/>
          <w:szCs w:val="24"/>
        </w:rPr>
        <w:t>Report</w:t>
      </w:r>
      <w:r w:rsidRPr="490F6103" w:rsidR="490F6103">
        <w:rPr>
          <w:rFonts w:ascii="Arial" w:hAnsi="Arial" w:cs="Arial"/>
          <w:color w:val="auto"/>
          <w:sz w:val="24"/>
          <w:szCs w:val="24"/>
        </w:rPr>
        <w:t xml:space="preserve"> any allegations</w:t>
      </w:r>
      <w:r w:rsidRPr="490F6103" w:rsidR="490F6103">
        <w:rPr>
          <w:rFonts w:ascii="Arial" w:hAnsi="Arial" w:cs="Arial"/>
          <w:color w:val="auto"/>
          <w:sz w:val="24"/>
          <w:szCs w:val="24"/>
        </w:rPr>
        <w:t xml:space="preserve"> of abuse t</w:t>
      </w:r>
      <w:r w:rsidRPr="490F6103" w:rsidR="490F6103">
        <w:rPr>
          <w:rFonts w:ascii="Arial" w:hAnsi="Arial" w:cs="Arial"/>
          <w:color w:val="auto"/>
          <w:sz w:val="24"/>
          <w:szCs w:val="24"/>
        </w:rPr>
        <w:t>o the Manager</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(who is the homes</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 xml:space="preserve">Lead </w:t>
      </w:r>
      <w:r w:rsidRPr="490F6103" w:rsidR="490F6103">
        <w:rPr>
          <w:rFonts w:ascii="Arial" w:hAnsi="Arial" w:cs="Arial"/>
          <w:color w:val="auto"/>
          <w:sz w:val="24"/>
          <w:szCs w:val="24"/>
        </w:rPr>
        <w:t>Designated Safeguard Officer-D</w:t>
      </w:r>
      <w:r w:rsidRPr="490F6103" w:rsidR="490F6103">
        <w:rPr>
          <w:rFonts w:ascii="Arial" w:hAnsi="Arial" w:cs="Arial"/>
          <w:color w:val="auto"/>
          <w:sz w:val="24"/>
          <w:szCs w:val="24"/>
        </w:rPr>
        <w:t>S</w:t>
      </w:r>
      <w:r w:rsidRPr="490F6103" w:rsidR="490F6103">
        <w:rPr>
          <w:rFonts w:ascii="Arial" w:hAnsi="Arial" w:cs="Arial"/>
          <w:color w:val="auto"/>
          <w:sz w:val="24"/>
          <w:szCs w:val="24"/>
        </w:rPr>
        <w:t>L</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 xml:space="preserve">who will </w:t>
      </w:r>
      <w:r w:rsidRPr="490F6103" w:rsidR="490F6103">
        <w:rPr>
          <w:rFonts w:ascii="Arial" w:hAnsi="Arial" w:cs="Arial"/>
          <w:color w:val="auto"/>
          <w:sz w:val="24"/>
          <w:szCs w:val="24"/>
        </w:rPr>
        <w:t>foll</w:t>
      </w:r>
      <w:r w:rsidRPr="490F6103" w:rsidR="490F6103">
        <w:rPr>
          <w:rFonts w:ascii="Arial" w:hAnsi="Arial" w:cs="Arial"/>
          <w:color w:val="auto"/>
          <w:sz w:val="24"/>
          <w:szCs w:val="24"/>
        </w:rPr>
        <w:t>ow correct procedures in dealing with it</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I</w:t>
      </w:r>
      <w:r w:rsidRPr="490F6103" w:rsidR="490F6103">
        <w:rPr>
          <w:rFonts w:ascii="Arial" w:hAnsi="Arial" w:cs="Arial"/>
          <w:color w:val="auto"/>
          <w:sz w:val="24"/>
          <w:szCs w:val="24"/>
        </w:rPr>
        <w:t>f the Manager is not available,</w:t>
      </w:r>
      <w:r w:rsidRPr="490F6103" w:rsidR="490F6103">
        <w:rPr>
          <w:rFonts w:ascii="Arial" w:hAnsi="Arial" w:cs="Arial"/>
          <w:color w:val="auto"/>
          <w:sz w:val="24"/>
          <w:szCs w:val="24"/>
        </w:rPr>
        <w:t xml:space="preserve"> then contac</w:t>
      </w:r>
      <w:r w:rsidRPr="490F6103" w:rsidR="490F6103">
        <w:rPr>
          <w:rFonts w:ascii="Arial" w:hAnsi="Arial" w:cs="Arial"/>
          <w:color w:val="auto"/>
          <w:sz w:val="24"/>
          <w:szCs w:val="24"/>
        </w:rPr>
        <w:t>t the Deputy Manager, or a</w:t>
      </w:r>
      <w:r w:rsidRPr="490F6103" w:rsidR="490F6103">
        <w:rPr>
          <w:rFonts w:ascii="Arial" w:hAnsi="Arial" w:cs="Arial"/>
          <w:color w:val="auto"/>
          <w:sz w:val="24"/>
          <w:szCs w:val="24"/>
        </w:rPr>
        <w:t xml:space="preserve"> Senior</w:t>
      </w:r>
      <w:r w:rsidRPr="490F6103" w:rsidR="490F6103">
        <w:rPr>
          <w:rFonts w:ascii="Arial" w:hAnsi="Arial" w:cs="Arial"/>
          <w:color w:val="auto"/>
          <w:sz w:val="24"/>
          <w:szCs w:val="24"/>
        </w:rPr>
        <w:t xml:space="preserve"> Manager (all of which a</w:t>
      </w:r>
      <w:r w:rsidRPr="490F6103" w:rsidR="490F6103">
        <w:rPr>
          <w:rFonts w:ascii="Arial" w:hAnsi="Arial" w:cs="Arial"/>
          <w:color w:val="auto"/>
          <w:sz w:val="24"/>
          <w:szCs w:val="24"/>
        </w:rPr>
        <w:t>re D</w:t>
      </w:r>
      <w:r w:rsidRPr="490F6103" w:rsidR="490F6103">
        <w:rPr>
          <w:rFonts w:ascii="Arial" w:hAnsi="Arial" w:cs="Arial"/>
          <w:color w:val="auto"/>
          <w:sz w:val="24"/>
          <w:szCs w:val="24"/>
        </w:rPr>
        <w:t>S</w:t>
      </w:r>
      <w:r w:rsidRPr="490F6103" w:rsidR="490F6103">
        <w:rPr>
          <w:rFonts w:ascii="Arial" w:hAnsi="Arial" w:cs="Arial"/>
          <w:color w:val="auto"/>
          <w:sz w:val="24"/>
          <w:szCs w:val="24"/>
        </w:rPr>
        <w:t>L</w:t>
      </w:r>
      <w:r w:rsidRPr="490F6103" w:rsidR="490F6103">
        <w:rPr>
          <w:rFonts w:ascii="Arial" w:hAnsi="Arial" w:cs="Arial"/>
          <w:color w:val="auto"/>
          <w:sz w:val="24"/>
          <w:szCs w:val="24"/>
        </w:rPr>
        <w:t>’s</w:t>
      </w:r>
      <w:r w:rsidRPr="490F6103" w:rsidR="490F6103">
        <w:rPr>
          <w:rFonts w:ascii="Arial" w:hAnsi="Arial" w:cs="Arial"/>
          <w:color w:val="auto"/>
          <w:sz w:val="24"/>
          <w:szCs w:val="24"/>
        </w:rPr>
        <w:t xml:space="preserve">). They will </w:t>
      </w:r>
      <w:r w:rsidRPr="490F6103" w:rsidR="490F6103">
        <w:rPr>
          <w:rFonts w:ascii="Arial" w:hAnsi="Arial" w:cs="Arial"/>
          <w:color w:val="auto"/>
          <w:sz w:val="24"/>
          <w:szCs w:val="24"/>
        </w:rPr>
        <w:t>immediately</w:t>
      </w:r>
      <w:r w:rsidRPr="490F6103" w:rsidR="490F6103">
        <w:rPr>
          <w:rFonts w:ascii="Arial" w:hAnsi="Arial" w:cs="Arial"/>
          <w:color w:val="auto"/>
          <w:sz w:val="24"/>
          <w:szCs w:val="24"/>
        </w:rPr>
        <w:t xml:space="preserve"> </w:t>
      </w:r>
      <w:r w:rsidRPr="490F6103" w:rsidR="490F6103">
        <w:rPr>
          <w:rFonts w:ascii="Arial" w:hAnsi="Arial" w:cs="Arial"/>
          <w:color w:val="auto"/>
          <w:sz w:val="24"/>
          <w:szCs w:val="24"/>
        </w:rPr>
        <w:t>advise what course of action to</w:t>
      </w:r>
      <w:r w:rsidRPr="490F6103" w:rsidR="490F6103">
        <w:rPr>
          <w:rFonts w:ascii="Arial" w:hAnsi="Arial" w:cs="Arial"/>
          <w:color w:val="auto"/>
          <w:sz w:val="24"/>
          <w:szCs w:val="24"/>
        </w:rPr>
        <w:t xml:space="preserve"> take.</w:t>
      </w:r>
    </w:p>
    <w:p w:rsidRPr="004B5C14" w:rsidR="00602E50" w:rsidP="490F6103" w:rsidRDefault="003C73C5" w14:paraId="69F040BA" w14:textId="77777777">
      <w:pPr>
        <w:jc w:val="both"/>
        <w:rPr>
          <w:rFonts w:ascii="Arial" w:hAnsi="Arial" w:cs="Arial"/>
          <w:color w:val="auto"/>
          <w:sz w:val="24"/>
          <w:szCs w:val="24"/>
        </w:rPr>
      </w:pPr>
      <w:r w:rsidRPr="490F6103" w:rsidR="490F6103">
        <w:rPr>
          <w:rFonts w:ascii="Arial" w:hAnsi="Arial" w:cs="Arial"/>
          <w:color w:val="auto"/>
          <w:sz w:val="24"/>
          <w:szCs w:val="24"/>
        </w:rPr>
        <w:t xml:space="preserve"> </w:t>
      </w:r>
    </w:p>
    <w:p w:rsidRPr="004B5C14" w:rsidR="007842F4" w:rsidP="490F6103" w:rsidRDefault="007842F4" w14:paraId="69F040BB" w14:textId="77777777">
      <w:pPr>
        <w:jc w:val="center"/>
        <w:rPr>
          <w:rFonts w:ascii="Arial" w:hAnsi="Arial" w:cs="Arial"/>
          <w:b w:val="1"/>
          <w:bCs w:val="1"/>
          <w:color w:val="auto"/>
          <w:sz w:val="24"/>
          <w:szCs w:val="24"/>
        </w:rPr>
      </w:pPr>
    </w:p>
    <w:p w:rsidRPr="004B5C14" w:rsidR="003816FF" w:rsidP="490F6103" w:rsidRDefault="007842F4" w14:paraId="69F040BC" w14:textId="77777777">
      <w:pPr>
        <w:jc w:val="center"/>
        <w:rPr>
          <w:rFonts w:ascii="Arial" w:hAnsi="Arial" w:cs="Arial"/>
          <w:b w:val="1"/>
          <w:bCs w:val="1"/>
          <w:i w:val="1"/>
          <w:iCs w:val="1"/>
          <w:color w:val="auto"/>
          <w:sz w:val="24"/>
          <w:szCs w:val="24"/>
        </w:rPr>
      </w:pPr>
      <w:r w:rsidRPr="490F6103" w:rsidR="490F6103">
        <w:rPr>
          <w:rFonts w:ascii="Arial" w:hAnsi="Arial" w:cs="Arial"/>
          <w:b w:val="1"/>
          <w:bCs w:val="1"/>
          <w:i w:val="1"/>
          <w:iCs w:val="1"/>
          <w:color w:val="auto"/>
          <w:sz w:val="24"/>
          <w:szCs w:val="24"/>
        </w:rPr>
        <w:t xml:space="preserve">Report as soon as possible so that safeguarding action can </w:t>
      </w:r>
      <w:r w:rsidRPr="490F6103" w:rsidR="490F6103">
        <w:rPr>
          <w:rFonts w:ascii="Arial" w:hAnsi="Arial" w:cs="Arial"/>
          <w:b w:val="1"/>
          <w:bCs w:val="1"/>
          <w:i w:val="1"/>
          <w:iCs w:val="1"/>
          <w:color w:val="auto"/>
          <w:sz w:val="24"/>
          <w:szCs w:val="24"/>
        </w:rPr>
        <w:t>commence</w:t>
      </w:r>
      <w:r w:rsidRPr="490F6103" w:rsidR="490F6103">
        <w:rPr>
          <w:rFonts w:ascii="Arial" w:hAnsi="Arial" w:cs="Arial"/>
          <w:b w:val="1"/>
          <w:bCs w:val="1"/>
          <w:i w:val="1"/>
          <w:iCs w:val="1"/>
          <w:color w:val="auto"/>
          <w:sz w:val="24"/>
          <w:szCs w:val="24"/>
        </w:rPr>
        <w:t>.</w:t>
      </w:r>
    </w:p>
    <w:p w:rsidRPr="004B5C14" w:rsidR="000E7E6B" w:rsidP="490F6103" w:rsidRDefault="000E7E6B" w14:paraId="69F040BD" w14:textId="77777777">
      <w:pPr>
        <w:pStyle w:val="BodyTextIndent"/>
        <w:ind w:left="0"/>
        <w:jc w:val="both"/>
        <w:rPr>
          <w:color w:val="auto"/>
          <w:u w:val="single"/>
        </w:rPr>
      </w:pPr>
    </w:p>
    <w:p w:rsidRPr="004B5C14" w:rsidR="001F308D" w:rsidP="490F6103" w:rsidRDefault="001F308D" w14:paraId="69F040BE" w14:textId="77777777">
      <w:pPr>
        <w:pStyle w:val="BodyTextIndent"/>
        <w:ind w:left="0"/>
        <w:rPr>
          <w:b w:val="1"/>
          <w:bCs w:val="1"/>
          <w:color w:val="auto"/>
          <w:u w:val="single"/>
        </w:rPr>
      </w:pPr>
    </w:p>
    <w:p w:rsidRPr="004B5C14" w:rsidR="00D8099D" w:rsidP="490F6103" w:rsidRDefault="00462D7C" w14:paraId="69F040BF" w14:textId="77777777">
      <w:pPr>
        <w:pStyle w:val="BodyTextIndent"/>
        <w:ind w:left="0"/>
        <w:rPr>
          <w:b w:val="1"/>
          <w:bCs w:val="1"/>
          <w:color w:val="auto"/>
          <w:u w:val="single"/>
        </w:rPr>
      </w:pPr>
      <w:r w:rsidRPr="490F6103" w:rsidR="490F6103">
        <w:rPr>
          <w:b w:val="1"/>
          <w:bCs w:val="1"/>
          <w:color w:val="auto"/>
          <w:u w:val="single"/>
        </w:rPr>
        <w:t>Preventing Abusive Practice</w:t>
      </w:r>
    </w:p>
    <w:p w:rsidRPr="004B5C14" w:rsidR="00D8099D" w:rsidP="490F6103" w:rsidRDefault="00D8099D" w14:paraId="69F040C0" w14:textId="77777777">
      <w:pPr>
        <w:pStyle w:val="BodyTextIndent"/>
        <w:ind w:left="0"/>
        <w:rPr>
          <w:color w:val="auto"/>
        </w:rPr>
      </w:pPr>
    </w:p>
    <w:p w:rsidRPr="004B5C14" w:rsidR="00462D7C" w:rsidP="490F6103" w:rsidRDefault="65CF65DF" w14:paraId="3258F166" w14:textId="274D4FCA">
      <w:pPr>
        <w:pStyle w:val="BodyTextIndent"/>
        <w:ind w:left="0"/>
        <w:jc w:val="both"/>
        <w:rPr>
          <w:color w:val="auto"/>
        </w:rPr>
      </w:pPr>
      <w:r w:rsidRPr="490F6103" w:rsidR="490F6103">
        <w:rPr>
          <w:color w:val="auto"/>
        </w:rPr>
        <w:t>Care Focus will not tolerate the abusive practice of staff in any way</w:t>
      </w:r>
      <w:r w:rsidRPr="490F6103" w:rsidR="490F6103">
        <w:rPr>
          <w:color w:val="auto"/>
        </w:rPr>
        <w:t xml:space="preserve">.  </w:t>
      </w:r>
      <w:r w:rsidRPr="490F6103" w:rsidR="490F6103">
        <w:rPr>
          <w:color w:val="auto"/>
        </w:rPr>
        <w:t xml:space="preserve">Care Focus </w:t>
      </w:r>
      <w:r w:rsidRPr="490F6103" w:rsidR="490F6103">
        <w:rPr>
          <w:color w:val="auto"/>
        </w:rPr>
        <w:t>recognises</w:t>
      </w:r>
      <w:r w:rsidRPr="490F6103" w:rsidR="490F6103">
        <w:rPr>
          <w:color w:val="auto"/>
        </w:rPr>
        <w:t xml:space="preserve"> the difficulties and stresses of working with these children, so staff are encouraged to </w:t>
      </w:r>
      <w:r w:rsidRPr="490F6103" w:rsidR="490F6103">
        <w:rPr>
          <w:color w:val="auto"/>
        </w:rPr>
        <w:t>analyse</w:t>
      </w:r>
      <w:r w:rsidRPr="490F6103" w:rsidR="490F6103">
        <w:rPr>
          <w:color w:val="auto"/>
        </w:rPr>
        <w:t xml:space="preserve"> their own relationships with young people, and those of their colleagues regularly</w:t>
      </w:r>
      <w:r w:rsidRPr="490F6103" w:rsidR="490F6103">
        <w:rPr>
          <w:color w:val="auto"/>
        </w:rPr>
        <w:t xml:space="preserve">.  </w:t>
      </w:r>
      <w:r w:rsidRPr="490F6103" w:rsidR="490F6103">
        <w:rPr>
          <w:color w:val="auto"/>
        </w:rPr>
        <w:t>This can be done via group and team supervision, feedback sessions or individual supervisions</w:t>
      </w:r>
      <w:r w:rsidRPr="490F6103" w:rsidR="490F6103">
        <w:rPr>
          <w:color w:val="auto"/>
        </w:rPr>
        <w:t xml:space="preserve">.  </w:t>
      </w:r>
      <w:r w:rsidRPr="490F6103" w:rsidR="490F6103">
        <w:rPr>
          <w:color w:val="auto"/>
        </w:rPr>
        <w:t>Staff should explore the feelings that these children bring up for them, and work through them in a healthy way</w:t>
      </w:r>
      <w:r w:rsidRPr="490F6103" w:rsidR="490F6103">
        <w:rPr>
          <w:color w:val="auto"/>
        </w:rPr>
        <w:t xml:space="preserve">.  </w:t>
      </w:r>
    </w:p>
    <w:p w:rsidRPr="004B5C14" w:rsidR="00462D7C" w:rsidP="490F6103" w:rsidRDefault="00462D7C" w14:paraId="4EECA77A" w14:textId="41361791">
      <w:pPr>
        <w:pStyle w:val="BodyTextIndent"/>
        <w:ind w:left="0"/>
        <w:jc w:val="both"/>
        <w:rPr>
          <w:color w:val="auto"/>
        </w:rPr>
      </w:pPr>
    </w:p>
    <w:p w:rsidRPr="004B5C14" w:rsidR="00462D7C" w:rsidP="490F6103" w:rsidRDefault="65CF65DF" w14:paraId="69F040C1" w14:textId="70093A5C">
      <w:pPr>
        <w:pStyle w:val="BodyTextIndent"/>
        <w:ind w:left="0"/>
        <w:jc w:val="both"/>
        <w:rPr>
          <w:color w:val="auto"/>
        </w:rPr>
      </w:pPr>
      <w:r w:rsidRPr="490F6103" w:rsidR="490F6103">
        <w:rPr>
          <w:color w:val="auto"/>
        </w:rPr>
        <w:t xml:space="preserve">Through training, experience and supervision, staff </w:t>
      </w:r>
      <w:r w:rsidRPr="490F6103" w:rsidR="490F6103">
        <w:rPr>
          <w:color w:val="auto"/>
        </w:rPr>
        <w:t>are able to</w:t>
      </w:r>
      <w:r w:rsidRPr="490F6103" w:rsidR="490F6103">
        <w:rPr>
          <w:color w:val="auto"/>
        </w:rPr>
        <w:t xml:space="preserve"> gain a better understanding of why the young people behave in the way that they do, which leads to more effective and safer working.</w:t>
      </w:r>
    </w:p>
    <w:p w:rsidRPr="004B5C14" w:rsidR="65CF65DF" w:rsidP="65CF65DF" w:rsidRDefault="65CF65DF" w14:paraId="59F342F1" w14:textId="698B2A1D">
      <w:pPr>
        <w:pStyle w:val="NormalWeb"/>
        <w:jc w:val="both"/>
        <w:rPr>
          <w:rFonts w:ascii="Arial" w:hAnsi="Arial" w:cs="Arial"/>
          <w:color w:val="auto"/>
        </w:rPr>
      </w:pPr>
    </w:p>
    <w:p w:rsidRPr="004B5C14" w:rsidR="00554CA4" w:rsidP="00C8770E" w:rsidRDefault="65CF65DF" w14:paraId="69F040C2" w14:textId="77777777">
      <w:pPr>
        <w:pStyle w:val="NormalWeb"/>
        <w:jc w:val="both"/>
        <w:rPr>
          <w:rFonts w:ascii="Arial" w:hAnsi="Arial" w:cs="Arial"/>
          <w:color w:val="auto"/>
        </w:rPr>
      </w:pPr>
      <w:r w:rsidRPr="490F6103" w:rsidR="490F6103">
        <w:rPr>
          <w:rFonts w:ascii="Arial" w:hAnsi="Arial" w:cs="Arial"/>
          <w:color w:val="auto"/>
        </w:rPr>
        <w:t xml:space="preserve">Each member of staff has an individual responsibility to act in a way, which promotes and protects the welfare of each young person. This includes reporting any practice issues or suspicions </w:t>
      </w:r>
      <w:r w:rsidRPr="490F6103" w:rsidR="490F6103">
        <w:rPr>
          <w:rFonts w:ascii="Arial" w:hAnsi="Arial" w:cs="Arial"/>
          <w:color w:val="auto"/>
        </w:rPr>
        <w:t>regarding</w:t>
      </w:r>
      <w:r w:rsidRPr="490F6103" w:rsidR="490F6103">
        <w:rPr>
          <w:rFonts w:ascii="Arial" w:hAnsi="Arial" w:cs="Arial"/>
          <w:color w:val="auto"/>
        </w:rPr>
        <w:t xml:space="preserve"> any colleagues to their </w:t>
      </w:r>
      <w:r w:rsidRPr="490F6103" w:rsidR="490F6103">
        <w:rPr>
          <w:rFonts w:ascii="Arial" w:hAnsi="Arial" w:cs="Arial"/>
          <w:color w:val="auto"/>
        </w:rPr>
        <w:t>Manager</w:t>
      </w:r>
      <w:r w:rsidRPr="490F6103" w:rsidR="490F6103">
        <w:rPr>
          <w:rFonts w:ascii="Arial" w:hAnsi="Arial" w:cs="Arial"/>
          <w:color w:val="auto"/>
        </w:rPr>
        <w:t>; in line with the company’s Whistle Blowing Policy.</w:t>
      </w:r>
    </w:p>
    <w:p w:rsidRPr="004B5C14" w:rsidR="65CF65DF" w:rsidP="490F6103" w:rsidRDefault="65CF65DF" w14:paraId="1E923EEA" w14:textId="026167DC">
      <w:pPr>
        <w:pStyle w:val="BodyTextIndent"/>
        <w:ind w:left="0"/>
        <w:jc w:val="both"/>
        <w:rPr>
          <w:color w:val="auto"/>
        </w:rPr>
      </w:pPr>
    </w:p>
    <w:p w:rsidRPr="004B5C14" w:rsidR="00D8099D" w:rsidP="490F6103" w:rsidRDefault="65CF65DF" w14:paraId="69F040C3" w14:textId="10964952">
      <w:pPr>
        <w:pStyle w:val="BodyTextIndent"/>
        <w:ind w:left="0"/>
        <w:jc w:val="both"/>
        <w:rPr>
          <w:color w:val="auto"/>
        </w:rPr>
      </w:pPr>
      <w:r w:rsidRPr="490F6103" w:rsidR="490F6103">
        <w:rPr>
          <w:color w:val="auto"/>
        </w:rPr>
        <w:t xml:space="preserve">Exclusive and collusive relationships are to be challenged and </w:t>
      </w:r>
      <w:r w:rsidRPr="490F6103" w:rsidR="490F6103">
        <w:rPr>
          <w:color w:val="auto"/>
        </w:rPr>
        <w:t>investigated at all times</w:t>
      </w:r>
      <w:r w:rsidRPr="490F6103" w:rsidR="490F6103">
        <w:rPr>
          <w:color w:val="auto"/>
        </w:rPr>
        <w:t>; due to their very damaging nature</w:t>
      </w:r>
      <w:r w:rsidRPr="490F6103" w:rsidR="490F6103">
        <w:rPr>
          <w:color w:val="auto"/>
        </w:rPr>
        <w:t xml:space="preserve">.  </w:t>
      </w:r>
      <w:r w:rsidRPr="490F6103" w:rsidR="490F6103">
        <w:rPr>
          <w:color w:val="auto"/>
        </w:rPr>
        <w:t>Most of the young people in our care have attachment disorders due to the insecure attachment style of parenting that they have received</w:t>
      </w:r>
      <w:r w:rsidRPr="490F6103" w:rsidR="490F6103">
        <w:rPr>
          <w:color w:val="auto"/>
        </w:rPr>
        <w:t xml:space="preserve">.  </w:t>
      </w:r>
      <w:r w:rsidRPr="490F6103" w:rsidR="490F6103">
        <w:rPr>
          <w:color w:val="auto"/>
        </w:rPr>
        <w:t>It is the job of Care Staff to offer them an experience of a secure and healthy attachment, which they can then replicate in future relationships.</w:t>
      </w:r>
    </w:p>
    <w:p w:rsidR="4C31DBE1" w:rsidP="490F6103" w:rsidRDefault="4C31DBE1" w14:paraId="61896C7D" w14:textId="455EAC6D">
      <w:pPr>
        <w:pStyle w:val="BodyTextIndent"/>
        <w:ind w:left="0"/>
        <w:jc w:val="both"/>
        <w:rPr>
          <w:color w:val="auto"/>
        </w:rPr>
      </w:pPr>
    </w:p>
    <w:p w:rsidR="4C31DBE1" w:rsidP="490F6103" w:rsidRDefault="4C31DBE1" w14:paraId="162E4CC2" w14:textId="1E47CBB4">
      <w:pPr>
        <w:pStyle w:val="BodyTextIndent"/>
        <w:ind w:left="0"/>
        <w:jc w:val="both"/>
        <w:rPr>
          <w:color w:val="auto"/>
        </w:rPr>
      </w:pPr>
      <w:r w:rsidRPr="490F6103" w:rsidR="490F6103">
        <w:rPr>
          <w:color w:val="auto"/>
        </w:rPr>
        <w:t xml:space="preserve">Staff should take a proactive approach to safeguarding, and always remain inquisitive into their </w:t>
      </w:r>
      <w:r w:rsidRPr="490F6103" w:rsidR="490F6103">
        <w:rPr>
          <w:color w:val="auto"/>
        </w:rPr>
        <w:t>colleagues</w:t>
      </w:r>
      <w:r w:rsidRPr="490F6103" w:rsidR="490F6103">
        <w:rPr>
          <w:color w:val="auto"/>
        </w:rPr>
        <w:t xml:space="preserve"> relationships and practices. Regular “checking in” when staff are lone working is good practice, especially during times that can be triggering for young people (when in their bedroom alone with an adult). </w:t>
      </w:r>
    </w:p>
    <w:p w:rsidRPr="004B5C14" w:rsidR="00D8099D" w:rsidP="490F6103" w:rsidRDefault="00D8099D" w14:paraId="69F040C4" w14:textId="77777777">
      <w:pPr>
        <w:pStyle w:val="BodyTextIndent"/>
        <w:ind w:left="0"/>
        <w:jc w:val="both"/>
        <w:rPr>
          <w:color w:val="auto"/>
        </w:rPr>
      </w:pPr>
    </w:p>
    <w:p w:rsidRPr="004B5C14" w:rsidR="00D8099D" w:rsidP="490F6103" w:rsidRDefault="00D8099D" w14:paraId="69F040C5" w14:textId="57D79F77">
      <w:pPr>
        <w:pStyle w:val="BodyTextIndent"/>
        <w:ind w:left="0"/>
        <w:jc w:val="both"/>
        <w:rPr>
          <w:color w:val="auto"/>
        </w:rPr>
      </w:pPr>
      <w:r w:rsidRPr="490F6103" w:rsidR="490F6103">
        <w:rPr>
          <w:color w:val="auto"/>
        </w:rPr>
        <w:t>If young people or staff have any concerns</w:t>
      </w:r>
      <w:r w:rsidRPr="490F6103" w:rsidR="490F6103">
        <w:rPr>
          <w:color w:val="auto"/>
        </w:rPr>
        <w:t xml:space="preserve"> </w:t>
      </w:r>
      <w:r w:rsidRPr="490F6103" w:rsidR="490F6103">
        <w:rPr>
          <w:color w:val="auto"/>
        </w:rPr>
        <w:t xml:space="preserve">or suspicions </w:t>
      </w:r>
      <w:r w:rsidRPr="490F6103" w:rsidR="490F6103">
        <w:rPr>
          <w:color w:val="auto"/>
        </w:rPr>
        <w:t>about staff practices;</w:t>
      </w:r>
      <w:r w:rsidRPr="490F6103" w:rsidR="490F6103">
        <w:rPr>
          <w:color w:val="auto"/>
        </w:rPr>
        <w:t xml:space="preserve"> they should report th</w:t>
      </w:r>
      <w:r w:rsidRPr="490F6103" w:rsidR="490F6103">
        <w:rPr>
          <w:color w:val="auto"/>
        </w:rPr>
        <w:t xml:space="preserve">em </w:t>
      </w:r>
      <w:r w:rsidRPr="490F6103" w:rsidR="490F6103">
        <w:rPr>
          <w:color w:val="auto"/>
        </w:rPr>
        <w:t>immediate</w:t>
      </w:r>
      <w:r w:rsidRPr="490F6103" w:rsidR="490F6103">
        <w:rPr>
          <w:color w:val="auto"/>
        </w:rPr>
        <w:t>ly</w:t>
      </w:r>
      <w:r w:rsidRPr="490F6103" w:rsidR="490F6103">
        <w:rPr>
          <w:color w:val="auto"/>
        </w:rPr>
        <w:t xml:space="preserve"> to the D</w:t>
      </w:r>
      <w:r w:rsidRPr="490F6103" w:rsidR="490F6103">
        <w:rPr>
          <w:color w:val="auto"/>
        </w:rPr>
        <w:t>S</w:t>
      </w:r>
      <w:r w:rsidRPr="490F6103" w:rsidR="490F6103">
        <w:rPr>
          <w:color w:val="auto"/>
        </w:rPr>
        <w:t>L</w:t>
      </w:r>
      <w:r w:rsidRPr="490F6103" w:rsidR="490F6103">
        <w:rPr>
          <w:color w:val="auto"/>
        </w:rPr>
        <w:t xml:space="preserve">.  </w:t>
      </w:r>
      <w:r w:rsidRPr="490F6103" w:rsidR="490F6103">
        <w:rPr>
          <w:color w:val="auto"/>
        </w:rPr>
        <w:t>Should young people prefer to register their complaint outside of Care Focus, they have access to numbers for Child Line, Independent Visitor</w:t>
      </w:r>
      <w:r w:rsidRPr="490F6103" w:rsidR="490F6103">
        <w:rPr>
          <w:color w:val="auto"/>
        </w:rPr>
        <w:t xml:space="preserve">, </w:t>
      </w:r>
      <w:r w:rsidRPr="490F6103" w:rsidR="490F6103">
        <w:rPr>
          <w:color w:val="auto"/>
        </w:rPr>
        <w:t>Ofsted</w:t>
      </w:r>
      <w:r w:rsidRPr="490F6103" w:rsidR="490F6103">
        <w:rPr>
          <w:color w:val="auto"/>
        </w:rPr>
        <w:t xml:space="preserve"> and the Children’s Rights Officer.</w:t>
      </w:r>
    </w:p>
    <w:p w:rsidRPr="004B5C14" w:rsidR="00D8099D" w:rsidP="490F6103" w:rsidRDefault="00D8099D" w14:paraId="69F040C6" w14:textId="77777777">
      <w:pPr>
        <w:pStyle w:val="BodyTextIndent"/>
        <w:ind w:left="0"/>
        <w:jc w:val="both"/>
        <w:rPr>
          <w:color w:val="auto"/>
        </w:rPr>
      </w:pPr>
    </w:p>
    <w:p w:rsidRPr="004B5C14" w:rsidR="00B95124" w:rsidP="490F6103" w:rsidRDefault="00B95124" w14:paraId="69F040C7" w14:textId="77777777">
      <w:pPr>
        <w:pStyle w:val="BodyTextIndent"/>
        <w:ind w:left="0"/>
        <w:jc w:val="both"/>
        <w:rPr>
          <w:color w:val="auto"/>
        </w:rPr>
      </w:pPr>
    </w:p>
    <w:p w:rsidRPr="004B5C14" w:rsidR="00B95124" w:rsidP="490F6103" w:rsidRDefault="00B95124" w14:paraId="69F040C9" w14:textId="71D98F31">
      <w:pPr>
        <w:pStyle w:val="BodyTextIndent"/>
        <w:ind w:left="0"/>
        <w:jc w:val="both"/>
        <w:rPr>
          <w:color w:val="auto"/>
        </w:rPr>
      </w:pPr>
    </w:p>
    <w:p w:rsidRPr="004B5C14" w:rsidR="00D31511" w:rsidP="490F6103" w:rsidRDefault="00076A60" w14:paraId="69F040CA" w14:textId="09FE5F7F">
      <w:pPr>
        <w:pStyle w:val="BodyTextIndent"/>
        <w:ind w:left="0"/>
        <w:jc w:val="both"/>
        <w:rPr>
          <w:b w:val="1"/>
          <w:bCs w:val="1"/>
          <w:color w:val="auto"/>
          <w:u w:val="single"/>
        </w:rPr>
      </w:pPr>
      <w:r w:rsidRPr="490F6103" w:rsidR="490F6103">
        <w:rPr>
          <w:b w:val="1"/>
          <w:bCs w:val="1"/>
          <w:color w:val="auto"/>
          <w:u w:val="single"/>
        </w:rPr>
        <w:t>DSL</w:t>
      </w:r>
      <w:r w:rsidRPr="490F6103" w:rsidR="490F6103">
        <w:rPr>
          <w:b w:val="1"/>
          <w:bCs w:val="1"/>
          <w:color w:val="auto"/>
          <w:u w:val="single"/>
        </w:rPr>
        <w:t xml:space="preserve">’s </w:t>
      </w:r>
      <w:r w:rsidRPr="490F6103" w:rsidR="490F6103">
        <w:rPr>
          <w:b w:val="1"/>
          <w:bCs w:val="1"/>
          <w:color w:val="auto"/>
          <w:u w:val="single"/>
        </w:rPr>
        <w:t>Dealing with Allegations</w:t>
      </w:r>
      <w:r w:rsidRPr="490F6103" w:rsidR="490F6103">
        <w:rPr>
          <w:b w:val="1"/>
          <w:bCs w:val="1"/>
          <w:color w:val="auto"/>
          <w:u w:val="single"/>
        </w:rPr>
        <w:t>, Complaints</w:t>
      </w:r>
      <w:r w:rsidRPr="490F6103" w:rsidR="490F6103">
        <w:rPr>
          <w:b w:val="1"/>
          <w:bCs w:val="1"/>
          <w:color w:val="auto"/>
          <w:u w:val="single"/>
        </w:rPr>
        <w:t xml:space="preserve">, </w:t>
      </w:r>
      <w:r w:rsidRPr="490F6103" w:rsidR="490F6103">
        <w:rPr>
          <w:b w:val="1"/>
          <w:bCs w:val="1"/>
          <w:color w:val="auto"/>
          <w:u w:val="single"/>
        </w:rPr>
        <w:t>D</w:t>
      </w:r>
      <w:r w:rsidRPr="490F6103" w:rsidR="490F6103">
        <w:rPr>
          <w:b w:val="1"/>
          <w:bCs w:val="1"/>
          <w:color w:val="auto"/>
          <w:u w:val="single"/>
        </w:rPr>
        <w:t>isclosures</w:t>
      </w:r>
      <w:r w:rsidRPr="490F6103" w:rsidR="490F6103">
        <w:rPr>
          <w:b w:val="1"/>
          <w:bCs w:val="1"/>
          <w:color w:val="auto"/>
          <w:u w:val="single"/>
        </w:rPr>
        <w:t xml:space="preserve"> </w:t>
      </w:r>
      <w:r w:rsidRPr="490F6103" w:rsidR="490F6103">
        <w:rPr>
          <w:b w:val="1"/>
          <w:bCs w:val="1"/>
          <w:color w:val="auto"/>
          <w:u w:val="single"/>
        </w:rPr>
        <w:t>and Referrals</w:t>
      </w:r>
    </w:p>
    <w:p w:rsidRPr="004B5C14" w:rsidR="00E303E1" w:rsidP="490F6103" w:rsidRDefault="00E303E1" w14:paraId="69F040CB" w14:textId="77777777">
      <w:pPr>
        <w:pStyle w:val="BodyTextIndent"/>
        <w:ind w:left="0"/>
        <w:jc w:val="both"/>
        <w:rPr>
          <w:b w:val="1"/>
          <w:bCs w:val="1"/>
          <w:color w:val="auto"/>
          <w:sz w:val="28"/>
          <w:szCs w:val="28"/>
          <w:u w:val="single"/>
        </w:rPr>
      </w:pPr>
    </w:p>
    <w:p w:rsidRPr="004B5C14" w:rsidR="00D31511" w:rsidP="490F6103" w:rsidRDefault="00E303E1" w14:paraId="69F040CC" w14:textId="77777777">
      <w:pPr>
        <w:pStyle w:val="BodyTextIndent"/>
        <w:ind w:left="0"/>
        <w:jc w:val="both"/>
        <w:rPr>
          <w:color w:val="auto"/>
        </w:rPr>
      </w:pPr>
      <w:r w:rsidRPr="490F6103" w:rsidR="490F6103">
        <w:rPr>
          <w:color w:val="auto"/>
        </w:rPr>
        <w:t>The home’s procedures for dealing with an allegation</w:t>
      </w:r>
      <w:r w:rsidRPr="490F6103" w:rsidR="490F6103">
        <w:rPr>
          <w:color w:val="auto"/>
        </w:rPr>
        <w:t xml:space="preserve"> or con</w:t>
      </w:r>
      <w:r w:rsidRPr="490F6103" w:rsidR="490F6103">
        <w:rPr>
          <w:color w:val="auto"/>
        </w:rPr>
        <w:t>cern</w:t>
      </w:r>
      <w:r w:rsidRPr="490F6103" w:rsidR="490F6103">
        <w:rPr>
          <w:color w:val="auto"/>
        </w:rPr>
        <w:t xml:space="preserve"> of abuse should reflect the requirements of the Local Safeguarding Children’s Board of the area in which the home is situated. </w:t>
      </w:r>
    </w:p>
    <w:p w:rsidRPr="004B5C14" w:rsidR="00E303E1" w:rsidP="490F6103" w:rsidRDefault="00E303E1" w14:paraId="69F040CD" w14:textId="77777777">
      <w:pPr>
        <w:pStyle w:val="BodyTextIndent"/>
        <w:ind w:left="0"/>
        <w:jc w:val="both"/>
        <w:rPr>
          <w:color w:val="auto"/>
        </w:rPr>
      </w:pPr>
    </w:p>
    <w:p w:rsidRPr="004B5C14" w:rsidR="00D31511" w:rsidP="490F6103" w:rsidRDefault="00D31511" w14:paraId="69F040CE" w14:textId="77777777">
      <w:pPr>
        <w:pStyle w:val="BodyTextIndent"/>
        <w:ind w:left="0"/>
        <w:jc w:val="both"/>
        <w:rPr>
          <w:color w:val="auto"/>
        </w:rPr>
      </w:pPr>
      <w:r w:rsidRPr="490F6103" w:rsidR="490F6103">
        <w:rPr>
          <w:color w:val="auto"/>
        </w:rPr>
        <w:t>It is essential that allegations of abuse made against staff are dealt with fairly, quickly, and consistently</w:t>
      </w:r>
      <w:r w:rsidRPr="490F6103" w:rsidR="490F6103">
        <w:rPr>
          <w:color w:val="auto"/>
        </w:rPr>
        <w:t xml:space="preserve">.  </w:t>
      </w:r>
      <w:r w:rsidRPr="490F6103" w:rsidR="490F6103">
        <w:rPr>
          <w:color w:val="auto"/>
        </w:rPr>
        <w:t>It’s</w:t>
      </w:r>
      <w:r w:rsidRPr="490F6103" w:rsidR="490F6103">
        <w:rPr>
          <w:color w:val="auto"/>
        </w:rPr>
        <w:t xml:space="preserve"> paramount </w:t>
      </w:r>
      <w:r w:rsidRPr="490F6103" w:rsidR="490F6103">
        <w:rPr>
          <w:color w:val="auto"/>
        </w:rPr>
        <w:t>that the child is protected, but</w:t>
      </w:r>
      <w:r w:rsidRPr="490F6103" w:rsidR="490F6103">
        <w:rPr>
          <w:color w:val="auto"/>
        </w:rPr>
        <w:t xml:space="preserve"> also that support is given to the person who is subject to the allegation.</w:t>
      </w:r>
    </w:p>
    <w:p w:rsidRPr="004B5C14" w:rsidR="00F06155" w:rsidP="490F6103" w:rsidRDefault="00F06155" w14:paraId="69F040CF" w14:textId="77777777">
      <w:pPr>
        <w:pStyle w:val="BodyTextIndent"/>
        <w:ind w:left="0"/>
        <w:jc w:val="both"/>
        <w:rPr>
          <w:color w:val="auto"/>
        </w:rPr>
      </w:pPr>
    </w:p>
    <w:p w:rsidRPr="004B5C14" w:rsidR="00D31511" w:rsidP="490F6103" w:rsidRDefault="00D31511" w14:paraId="69F040D0" w14:textId="05A1EA71">
      <w:pPr>
        <w:pStyle w:val="BodyTextIndent"/>
        <w:ind w:left="0"/>
        <w:jc w:val="both"/>
        <w:rPr>
          <w:color w:val="auto"/>
        </w:rPr>
      </w:pPr>
      <w:r w:rsidRPr="490F6103" w:rsidR="490F6103">
        <w:rPr>
          <w:color w:val="auto"/>
        </w:rPr>
        <w:t xml:space="preserve">All allegations should be reported as soon as possible to the Manager or in their absence, another DSL. </w:t>
      </w:r>
    </w:p>
    <w:p w:rsidRPr="004B5C14" w:rsidR="00D31511" w:rsidP="490F6103" w:rsidRDefault="00D31511" w14:paraId="69F040D1" w14:textId="77777777">
      <w:pPr>
        <w:pStyle w:val="BodyTextIndent"/>
        <w:ind w:left="0"/>
        <w:jc w:val="both"/>
        <w:rPr>
          <w:color w:val="auto"/>
        </w:rPr>
      </w:pPr>
    </w:p>
    <w:p w:rsidRPr="004B5C14" w:rsidR="004C2D3E" w:rsidP="490F6103" w:rsidRDefault="00D31511" w14:paraId="02E18786" w14:textId="731AE02F">
      <w:pPr>
        <w:pStyle w:val="BodyTextIndent"/>
        <w:ind w:left="0"/>
        <w:jc w:val="both"/>
        <w:rPr>
          <w:color w:val="auto"/>
        </w:rPr>
      </w:pPr>
      <w:r w:rsidRPr="490F6103" w:rsidR="490F6103">
        <w:rPr>
          <w:color w:val="auto"/>
        </w:rPr>
        <w:t xml:space="preserve">The Manager and the </w:t>
      </w:r>
      <w:r w:rsidRPr="490F6103" w:rsidR="490F6103">
        <w:rPr>
          <w:color w:val="auto"/>
        </w:rPr>
        <w:t>Senior Management</w:t>
      </w:r>
      <w:r w:rsidRPr="490F6103" w:rsidR="490F6103">
        <w:rPr>
          <w:color w:val="auto"/>
        </w:rPr>
        <w:t xml:space="preserve"> team (who are all trained as </w:t>
      </w:r>
      <w:r w:rsidRPr="490F6103" w:rsidR="490F6103">
        <w:rPr>
          <w:color w:val="auto"/>
        </w:rPr>
        <w:t>designated</w:t>
      </w:r>
      <w:r w:rsidRPr="490F6103" w:rsidR="490F6103">
        <w:rPr>
          <w:color w:val="auto"/>
        </w:rPr>
        <w:t xml:space="preserve"> safeguarding leads) will make </w:t>
      </w:r>
      <w:r w:rsidRPr="490F6103" w:rsidR="490F6103">
        <w:rPr>
          <w:color w:val="auto"/>
        </w:rPr>
        <w:t>an initial</w:t>
      </w:r>
      <w:r w:rsidRPr="490F6103" w:rsidR="490F6103">
        <w:rPr>
          <w:color w:val="auto"/>
        </w:rPr>
        <w:t xml:space="preserve"> assessment and then a discussion about the allegation over the phone with the LADO. (Local Area Designated Officer).</w:t>
      </w:r>
    </w:p>
    <w:p w:rsidR="4C31DBE1" w:rsidP="490F6103" w:rsidRDefault="4C31DBE1" w14:paraId="30742DB0" w14:textId="1E18E588">
      <w:pPr>
        <w:pStyle w:val="BodyTextIndent"/>
        <w:ind w:left="0"/>
        <w:jc w:val="both"/>
        <w:rPr>
          <w:color w:val="auto"/>
        </w:rPr>
      </w:pPr>
    </w:p>
    <w:p w:rsidR="4C31DBE1" w:rsidP="490F6103" w:rsidRDefault="4C31DBE1" w14:paraId="2E71380A" w14:textId="5C06C01E">
      <w:pPr>
        <w:pStyle w:val="BodyTextIndent"/>
        <w:ind w:left="0"/>
        <w:jc w:val="both"/>
        <w:rPr>
          <w:color w:val="auto"/>
        </w:rPr>
      </w:pPr>
      <w:r w:rsidRPr="490F6103" w:rsidR="490F6103">
        <w:rPr>
          <w:color w:val="auto"/>
        </w:rPr>
        <w:t xml:space="preserve">A risk assessment for the staff member involved is </w:t>
      </w:r>
      <w:r w:rsidRPr="490F6103" w:rsidR="490F6103">
        <w:rPr>
          <w:color w:val="auto"/>
        </w:rPr>
        <w:t>required</w:t>
      </w:r>
      <w:r w:rsidRPr="490F6103" w:rsidR="490F6103">
        <w:rPr>
          <w:color w:val="auto"/>
        </w:rPr>
        <w:t xml:space="preserve">, if they </w:t>
      </w:r>
      <w:r w:rsidRPr="490F6103" w:rsidR="490F6103">
        <w:rPr>
          <w:color w:val="auto"/>
        </w:rPr>
        <w:t>remain</w:t>
      </w:r>
      <w:r w:rsidRPr="490F6103" w:rsidR="490F6103">
        <w:rPr>
          <w:color w:val="auto"/>
        </w:rPr>
        <w:t xml:space="preserve"> in a child facing role. This risk assessment must be reviewed at regular intervals and </w:t>
      </w:r>
      <w:r w:rsidRPr="490F6103" w:rsidR="490F6103">
        <w:rPr>
          <w:color w:val="auto"/>
        </w:rPr>
        <w:t>finalized</w:t>
      </w:r>
      <w:r w:rsidRPr="490F6103" w:rsidR="490F6103">
        <w:rPr>
          <w:color w:val="auto"/>
        </w:rPr>
        <w:t>, with a definitive outcome.</w:t>
      </w:r>
    </w:p>
    <w:p w:rsidRPr="004B5C14" w:rsidR="00A53EE7" w:rsidP="490F6103" w:rsidRDefault="00A53EE7" w14:paraId="69F040D3" w14:textId="77777777">
      <w:pPr>
        <w:pStyle w:val="BodyTextIndent"/>
        <w:ind w:left="0"/>
        <w:jc w:val="both"/>
        <w:rPr>
          <w:color w:val="auto"/>
        </w:rPr>
      </w:pPr>
    </w:p>
    <w:p w:rsidRPr="004B5C14" w:rsidR="00A53EE7" w:rsidP="490F6103" w:rsidRDefault="00DD2252" w14:paraId="69F040D4" w14:textId="5B7428EB">
      <w:pPr>
        <w:pStyle w:val="BodyTextIndent"/>
        <w:ind w:left="0"/>
        <w:jc w:val="both"/>
        <w:rPr>
          <w:noProof w:val="0"/>
          <w:color w:val="auto"/>
          <w:lang w:val="en-US"/>
        </w:rPr>
      </w:pPr>
      <w:r w:rsidRPr="490F6103" w:rsidR="490F6103">
        <w:rPr>
          <w:color w:val="auto"/>
        </w:rPr>
        <w:t xml:space="preserve">The </w:t>
      </w:r>
      <w:r w:rsidRPr="490F6103" w:rsidR="490F6103">
        <w:rPr>
          <w:color w:val="auto"/>
        </w:rPr>
        <w:t>LADO’s</w:t>
      </w:r>
      <w:r w:rsidRPr="490F6103" w:rsidR="490F6103">
        <w:rPr>
          <w:color w:val="auto"/>
        </w:rPr>
        <w:t xml:space="preserve"> for Suffolk are Simon Hope</w:t>
      </w:r>
      <w:r w:rsidRPr="490F6103" w:rsidR="490F6103">
        <w:rPr>
          <w:b w:val="1"/>
          <w:bCs w:val="1"/>
          <w:color w:val="auto"/>
        </w:rPr>
        <w:t xml:space="preserve"> - </w:t>
      </w:r>
      <w:r w:rsidRPr="490F6103" w:rsidR="490F6103">
        <w:rPr>
          <w:color w:val="auto"/>
        </w:rPr>
        <w:t>tel</w:t>
      </w:r>
      <w:r w:rsidRPr="490F6103" w:rsidR="490F6103">
        <w:rPr>
          <w:color w:val="auto"/>
        </w:rPr>
        <w:t xml:space="preserve">: </w:t>
      </w:r>
      <w:r w:rsidRPr="490F6103" w:rsidR="490F6103">
        <w:rPr>
          <w:rFonts w:ascii="Calibri" w:hAnsi="Calibri" w:eastAsia="Calibri" w:cs="Calibri"/>
          <w:b w:val="0"/>
          <w:bCs w:val="0"/>
          <w:i w:val="0"/>
          <w:iCs w:val="0"/>
          <w:caps w:val="0"/>
          <w:smallCaps w:val="0"/>
          <w:noProof w:val="0"/>
          <w:color w:val="auto"/>
          <w:sz w:val="22"/>
          <w:szCs w:val="22"/>
          <w:lang w:val="en-US"/>
        </w:rPr>
        <w:t xml:space="preserve">0300 </w:t>
      </w:r>
      <w:r w:rsidRPr="490F6103" w:rsidR="490F6103">
        <w:rPr>
          <w:rFonts w:ascii="Calibri" w:hAnsi="Calibri" w:eastAsia="Calibri" w:cs="Calibri"/>
          <w:b w:val="0"/>
          <w:bCs w:val="0"/>
          <w:i w:val="0"/>
          <w:iCs w:val="0"/>
          <w:caps w:val="0"/>
          <w:smallCaps w:val="0"/>
          <w:noProof w:val="0"/>
          <w:color w:val="auto"/>
          <w:sz w:val="22"/>
          <w:szCs w:val="22"/>
          <w:lang w:val="en-US"/>
        </w:rPr>
        <w:t>1232044</w:t>
      </w:r>
      <w:r w:rsidRPr="490F6103" w:rsidR="490F6103">
        <w:rPr>
          <w:color w:val="auto"/>
        </w:rPr>
        <w:t xml:space="preserve">  and</w:t>
      </w:r>
      <w:r w:rsidRPr="490F6103" w:rsidR="490F6103">
        <w:rPr>
          <w:color w:val="auto"/>
        </w:rPr>
        <w:t xml:space="preserve"> Tracey Whittaker</w:t>
      </w:r>
      <w:r w:rsidRPr="490F6103" w:rsidR="490F6103">
        <w:rPr>
          <w:b w:val="1"/>
          <w:bCs w:val="1"/>
          <w:color w:val="auto"/>
        </w:rPr>
        <w:t xml:space="preserve"> – </w:t>
      </w:r>
      <w:r w:rsidRPr="490F6103" w:rsidR="490F6103">
        <w:rPr>
          <w:color w:val="auto"/>
        </w:rPr>
        <w:t>tel</w:t>
      </w:r>
      <w:r w:rsidRPr="490F6103" w:rsidR="490F6103">
        <w:rPr>
          <w:color w:val="auto"/>
        </w:rPr>
        <w:t xml:space="preserve">: </w:t>
      </w:r>
      <w:r w:rsidRPr="490F6103" w:rsidR="490F6103">
        <w:rPr>
          <w:rFonts w:ascii="Calibri" w:hAnsi="Calibri" w:eastAsia="Calibri" w:cs="Calibri"/>
          <w:b w:val="0"/>
          <w:bCs w:val="0"/>
          <w:i w:val="0"/>
          <w:iCs w:val="0"/>
          <w:caps w:val="0"/>
          <w:smallCaps w:val="0"/>
          <w:noProof w:val="0"/>
          <w:color w:val="auto"/>
          <w:sz w:val="22"/>
          <w:szCs w:val="22"/>
          <w:lang w:val="en-US"/>
        </w:rPr>
        <w:t>0300 1232044</w:t>
      </w:r>
    </w:p>
    <w:p w:rsidRPr="004B5C14" w:rsidR="00BF706A" w:rsidP="490F6103" w:rsidRDefault="00BF706A" w14:paraId="69F040D5" w14:textId="77777777">
      <w:pPr>
        <w:pStyle w:val="BodyTextIndent"/>
        <w:ind w:left="0"/>
        <w:jc w:val="both"/>
        <w:rPr>
          <w:color w:val="auto"/>
        </w:rPr>
      </w:pPr>
    </w:p>
    <w:p w:rsidRPr="004B5C14" w:rsidR="00A54E07" w:rsidP="490F6103" w:rsidRDefault="14D18E6F" w14:paraId="69F040D6" w14:textId="65050AAA">
      <w:pPr>
        <w:pStyle w:val="BodyTextIndent"/>
        <w:ind w:left="0"/>
        <w:jc w:val="both"/>
        <w:rPr>
          <w:color w:val="auto"/>
        </w:rPr>
      </w:pPr>
      <w:r w:rsidRPr="490F6103" w:rsidR="490F6103">
        <w:rPr>
          <w:color w:val="auto"/>
        </w:rPr>
        <w:t xml:space="preserve">The </w:t>
      </w:r>
      <w:r w:rsidRPr="490F6103" w:rsidR="490F6103">
        <w:rPr>
          <w:color w:val="auto"/>
        </w:rPr>
        <w:t>LADO’s</w:t>
      </w:r>
      <w:r w:rsidRPr="490F6103" w:rsidR="490F6103">
        <w:rPr>
          <w:color w:val="auto"/>
        </w:rPr>
        <w:t xml:space="preserve"> for Essex are </w:t>
      </w:r>
      <w:r w:rsidRPr="490F6103" w:rsidR="490F6103">
        <w:rPr>
          <w:b w:val="1"/>
          <w:bCs w:val="1"/>
          <w:color w:val="auto"/>
        </w:rPr>
        <w:t xml:space="preserve">Therese </w:t>
      </w:r>
      <w:r w:rsidRPr="490F6103" w:rsidR="490F6103">
        <w:rPr>
          <w:b w:val="1"/>
          <w:bCs w:val="1"/>
          <w:color w:val="auto"/>
        </w:rPr>
        <w:t>Mcalorum</w:t>
      </w:r>
      <w:r w:rsidRPr="490F6103" w:rsidR="490F6103">
        <w:rPr>
          <w:b w:val="1"/>
          <w:bCs w:val="1"/>
          <w:color w:val="auto"/>
        </w:rPr>
        <w:t>,</w:t>
      </w:r>
      <w:r w:rsidRPr="490F6103" w:rsidR="490F6103">
        <w:rPr>
          <w:color w:val="auto"/>
        </w:rPr>
        <w:t xml:space="preserve"> </w:t>
      </w:r>
      <w:r w:rsidRPr="490F6103" w:rsidR="490F6103">
        <w:rPr>
          <w:b w:val="1"/>
          <w:bCs w:val="1"/>
          <w:color w:val="auto"/>
        </w:rPr>
        <w:t>Mechelle</w:t>
      </w:r>
      <w:r w:rsidRPr="490F6103" w:rsidR="490F6103">
        <w:rPr>
          <w:b w:val="1"/>
          <w:bCs w:val="1"/>
          <w:color w:val="auto"/>
        </w:rPr>
        <w:t xml:space="preserve"> Dekock, Rebecca </w:t>
      </w:r>
      <w:r w:rsidRPr="490F6103" w:rsidR="490F6103">
        <w:rPr>
          <w:b w:val="1"/>
          <w:bCs w:val="1"/>
          <w:color w:val="auto"/>
        </w:rPr>
        <w:t>Scott</w:t>
      </w:r>
      <w:r w:rsidRPr="490F6103" w:rsidR="490F6103">
        <w:rPr>
          <w:b w:val="1"/>
          <w:bCs w:val="1"/>
          <w:color w:val="auto"/>
        </w:rPr>
        <w:t xml:space="preserve"> </w:t>
      </w:r>
      <w:r w:rsidRPr="490F6103" w:rsidR="490F6103">
        <w:rPr>
          <w:color w:val="auto"/>
        </w:rPr>
        <w:t xml:space="preserve">and </w:t>
      </w:r>
      <w:r w:rsidRPr="490F6103" w:rsidR="490F6103">
        <w:rPr>
          <w:b w:val="1"/>
          <w:bCs w:val="1"/>
          <w:color w:val="auto"/>
        </w:rPr>
        <w:t xml:space="preserve">Carole Fuller- </w:t>
      </w:r>
      <w:r w:rsidRPr="490F6103" w:rsidR="490F6103">
        <w:rPr>
          <w:color w:val="auto"/>
        </w:rPr>
        <w:t>tel</w:t>
      </w:r>
      <w:r w:rsidRPr="490F6103" w:rsidR="490F6103">
        <w:rPr>
          <w:color w:val="auto"/>
        </w:rPr>
        <w:t>: 03330139797</w:t>
      </w:r>
    </w:p>
    <w:p w:rsidRPr="004B5C14" w:rsidR="00BF706A" w:rsidP="490F6103" w:rsidRDefault="00BF706A" w14:paraId="69F040D7" w14:textId="77777777">
      <w:pPr>
        <w:pStyle w:val="BodyTextIndent"/>
        <w:ind w:left="0"/>
        <w:jc w:val="both"/>
        <w:rPr>
          <w:color w:val="auto"/>
        </w:rPr>
      </w:pPr>
    </w:p>
    <w:p w:rsidRPr="004B5C14" w:rsidR="001B35FB" w:rsidP="490F6103" w:rsidRDefault="001B35FB" w14:paraId="653EA021" w14:textId="620EB627">
      <w:pPr>
        <w:pStyle w:val="BodyTextIndent"/>
        <w:ind w:left="0"/>
        <w:jc w:val="both"/>
        <w:rPr>
          <w:color w:val="auto"/>
        </w:rPr>
      </w:pPr>
      <w:r w:rsidRPr="490F6103" w:rsidR="490F6103">
        <w:rPr>
          <w:color w:val="auto"/>
        </w:rPr>
        <w:t>A referral to</w:t>
      </w:r>
      <w:r w:rsidRPr="490F6103" w:rsidR="490F6103">
        <w:rPr>
          <w:color w:val="auto"/>
        </w:rPr>
        <w:t xml:space="preserve"> LADO should be made </w:t>
      </w:r>
      <w:r w:rsidRPr="490F6103" w:rsidR="490F6103">
        <w:rPr>
          <w:color w:val="auto"/>
        </w:rPr>
        <w:t>when it has been alleged that a person working with</w:t>
      </w:r>
      <w:r w:rsidRPr="490F6103" w:rsidR="490F6103">
        <w:rPr>
          <w:color w:val="auto"/>
        </w:rPr>
        <w:t xml:space="preserve"> children has:</w:t>
      </w:r>
    </w:p>
    <w:p w:rsidRPr="004B5C14" w:rsidR="002F5DBB" w:rsidP="490F6103" w:rsidRDefault="002F5DBB" w14:paraId="696EDCAB" w14:textId="5D14788A">
      <w:pPr>
        <w:pStyle w:val="BodyTextIndent"/>
        <w:ind w:left="0"/>
        <w:jc w:val="both"/>
        <w:rPr>
          <w:color w:val="auto"/>
        </w:rPr>
      </w:pPr>
    </w:p>
    <w:p w:rsidRPr="004B5C14" w:rsidR="002F5DBB" w:rsidP="490F6103" w:rsidRDefault="002F5DBB" w14:paraId="75613FF7" w14:textId="7C1BD20A">
      <w:pPr>
        <w:pStyle w:val="BodyTextIndent"/>
        <w:numPr>
          <w:ilvl w:val="0"/>
          <w:numId w:val="14"/>
        </w:numPr>
        <w:jc w:val="both"/>
        <w:rPr>
          <w:color w:val="auto"/>
        </w:rPr>
      </w:pPr>
      <w:r w:rsidRPr="490F6103" w:rsidR="490F6103">
        <w:rPr>
          <w:color w:val="auto"/>
        </w:rPr>
        <w:t xml:space="preserve">Behaved in a way that has harmed or may </w:t>
      </w:r>
      <w:r w:rsidRPr="490F6103" w:rsidR="490F6103">
        <w:rPr>
          <w:color w:val="auto"/>
        </w:rPr>
        <w:t>have harmed a child.</w:t>
      </w:r>
    </w:p>
    <w:p w:rsidRPr="004B5C14" w:rsidR="00F90704" w:rsidP="490F6103" w:rsidRDefault="00F90704" w14:paraId="0EA8CFF5" w14:textId="77777777">
      <w:pPr>
        <w:pStyle w:val="BodyTextIndent"/>
        <w:ind w:left="720"/>
        <w:jc w:val="both"/>
        <w:rPr>
          <w:color w:val="auto"/>
        </w:rPr>
      </w:pPr>
    </w:p>
    <w:p w:rsidRPr="004B5C14" w:rsidR="00EE58D6" w:rsidP="490F6103" w:rsidRDefault="00EE58D6" w14:paraId="14CC72A2" w14:textId="42248901">
      <w:pPr>
        <w:pStyle w:val="BodyTextIndent"/>
        <w:numPr>
          <w:ilvl w:val="0"/>
          <w:numId w:val="14"/>
        </w:numPr>
        <w:jc w:val="both"/>
        <w:rPr>
          <w:color w:val="auto"/>
        </w:rPr>
      </w:pPr>
      <w:r w:rsidRPr="490F6103" w:rsidR="490F6103">
        <w:rPr>
          <w:color w:val="auto"/>
        </w:rPr>
        <w:t xml:space="preserve">Possibly committed a criminal offence against </w:t>
      </w:r>
      <w:r w:rsidRPr="490F6103" w:rsidR="490F6103">
        <w:rPr>
          <w:color w:val="auto"/>
        </w:rPr>
        <w:t>children or</w:t>
      </w:r>
      <w:r w:rsidRPr="490F6103" w:rsidR="490F6103">
        <w:rPr>
          <w:color w:val="auto"/>
        </w:rPr>
        <w:t xml:space="preserve"> related to a child.</w:t>
      </w:r>
    </w:p>
    <w:p w:rsidRPr="004B5C14" w:rsidR="00F90704" w:rsidP="490F6103" w:rsidRDefault="00F90704" w14:paraId="683491F2" w14:textId="77777777">
      <w:pPr>
        <w:pStyle w:val="BodyTextIndent"/>
        <w:ind w:left="720"/>
        <w:jc w:val="both"/>
        <w:rPr>
          <w:color w:val="auto"/>
        </w:rPr>
      </w:pPr>
    </w:p>
    <w:p w:rsidRPr="004B5C14" w:rsidR="00EE58D6" w:rsidP="490F6103" w:rsidRDefault="14D18E6F" w14:paraId="3EF8E79B" w14:textId="7D3EAB0A">
      <w:pPr>
        <w:pStyle w:val="BodyTextIndent"/>
        <w:numPr>
          <w:ilvl w:val="0"/>
          <w:numId w:val="14"/>
        </w:numPr>
        <w:jc w:val="both"/>
        <w:rPr>
          <w:color w:val="auto"/>
        </w:rPr>
      </w:pPr>
      <w:r w:rsidRPr="490F6103" w:rsidR="490F6103">
        <w:rPr>
          <w:color w:val="auto"/>
        </w:rPr>
        <w:t xml:space="preserve">Behaved towards a child or children in a way that </w:t>
      </w:r>
      <w:r w:rsidRPr="490F6103" w:rsidR="490F6103">
        <w:rPr>
          <w:color w:val="auto"/>
        </w:rPr>
        <w:t>indicated</w:t>
      </w:r>
      <w:r w:rsidRPr="490F6103" w:rsidR="490F6103">
        <w:rPr>
          <w:color w:val="auto"/>
        </w:rPr>
        <w:t xml:space="preserve"> they may pose a risk of harm to children.</w:t>
      </w:r>
    </w:p>
    <w:p w:rsidRPr="004B5C14" w:rsidR="001B35FB" w:rsidP="490F6103" w:rsidRDefault="001B35FB" w14:paraId="49DEBB2D" w14:textId="7988EA80">
      <w:pPr>
        <w:pStyle w:val="BodyTextIndent"/>
        <w:jc w:val="both"/>
        <w:rPr>
          <w:color w:val="auto"/>
        </w:rPr>
      </w:pPr>
    </w:p>
    <w:p w:rsidRPr="004B5C14" w:rsidR="001B35FB" w:rsidP="490F6103" w:rsidRDefault="65CF65DF" w14:paraId="3938CA01" w14:textId="17FA0C00">
      <w:pPr>
        <w:pStyle w:val="BodyTextIndent"/>
        <w:numPr>
          <w:ilvl w:val="0"/>
          <w:numId w:val="14"/>
        </w:numPr>
        <w:jc w:val="both"/>
        <w:rPr>
          <w:rFonts w:eastAsia="Arial"/>
          <w:color w:val="auto"/>
        </w:rPr>
      </w:pPr>
      <w:r w:rsidRPr="490F6103" w:rsidR="490F6103">
        <w:rPr>
          <w:rFonts w:eastAsia="Arial"/>
          <w:color w:val="auto"/>
        </w:rPr>
        <w:t xml:space="preserve">Behaved or may have behaved in a way that </w:t>
      </w:r>
      <w:r w:rsidRPr="490F6103" w:rsidR="490F6103">
        <w:rPr>
          <w:rFonts w:eastAsia="Arial"/>
          <w:color w:val="auto"/>
        </w:rPr>
        <w:t>indicates</w:t>
      </w:r>
      <w:r w:rsidRPr="490F6103" w:rsidR="490F6103">
        <w:rPr>
          <w:rFonts w:eastAsia="Arial"/>
          <w:color w:val="auto"/>
        </w:rPr>
        <w:t xml:space="preserve"> they may not be suitable to work with children.</w:t>
      </w:r>
    </w:p>
    <w:p w:rsidRPr="004B5C14" w:rsidR="001B35FB" w:rsidP="490F6103" w:rsidRDefault="001B35FB" w14:paraId="31781A03" w14:textId="69C11F61">
      <w:pPr>
        <w:pStyle w:val="BodyTextIndent"/>
        <w:ind w:left="0"/>
        <w:rPr>
          <w:rFonts w:eastAsia="Calibri"/>
          <w:color w:val="auto" w:themeColor="text1"/>
          <w:sz w:val="22"/>
          <w:szCs w:val="22"/>
        </w:rPr>
      </w:pPr>
    </w:p>
    <w:p w:rsidRPr="004B5C14" w:rsidR="00D31511" w:rsidP="490F6103" w:rsidRDefault="00D31511" w14:paraId="69F040D8" w14:textId="2E91FBDD">
      <w:pPr>
        <w:pStyle w:val="BodyTextIndent"/>
        <w:ind w:left="0"/>
        <w:jc w:val="both"/>
        <w:rPr>
          <w:color w:val="auto"/>
        </w:rPr>
      </w:pPr>
      <w:r w:rsidRPr="490F6103" w:rsidR="490F6103">
        <w:rPr>
          <w:color w:val="auto"/>
        </w:rPr>
        <w:t xml:space="preserve">A referral </w:t>
      </w:r>
      <w:r w:rsidRPr="490F6103" w:rsidR="490F6103">
        <w:rPr>
          <w:color w:val="auto"/>
        </w:rPr>
        <w:t xml:space="preserve">form </w:t>
      </w:r>
      <w:r w:rsidRPr="490F6103" w:rsidR="490F6103">
        <w:rPr>
          <w:color w:val="auto"/>
        </w:rPr>
        <w:t xml:space="preserve">should be </w:t>
      </w:r>
      <w:r w:rsidRPr="490F6103" w:rsidR="490F6103">
        <w:rPr>
          <w:color w:val="auto"/>
        </w:rPr>
        <w:t xml:space="preserve">completed and emailed to </w:t>
      </w:r>
      <w:r w:rsidRPr="490F6103" w:rsidR="490F6103">
        <w:rPr>
          <w:color w:val="auto"/>
        </w:rPr>
        <w:t xml:space="preserve">Suffolk </w:t>
      </w:r>
      <w:r w:rsidRPr="490F6103" w:rsidR="490F6103">
        <w:rPr>
          <w:color w:val="auto"/>
        </w:rPr>
        <w:t>LADO</w:t>
      </w:r>
      <w:r w:rsidRPr="490F6103" w:rsidR="490F6103">
        <w:rPr>
          <w:color w:val="auto"/>
        </w:rPr>
        <w:t xml:space="preserve"> detailing the inform</w:t>
      </w:r>
      <w:r w:rsidRPr="490F6103" w:rsidR="490F6103">
        <w:rPr>
          <w:color w:val="auto"/>
        </w:rPr>
        <w:t>ation dis</w:t>
      </w:r>
      <w:r w:rsidRPr="490F6103" w:rsidR="490F6103">
        <w:rPr>
          <w:color w:val="auto"/>
        </w:rPr>
        <w:t>cussed</w:t>
      </w:r>
      <w:r w:rsidRPr="490F6103" w:rsidR="490F6103">
        <w:rPr>
          <w:color w:val="auto"/>
        </w:rPr>
        <w:t xml:space="preserve"> within 24 hours</w:t>
      </w:r>
      <w:r w:rsidRPr="490F6103" w:rsidR="490F6103">
        <w:rPr>
          <w:color w:val="auto"/>
        </w:rPr>
        <w:t>. There is no</w:t>
      </w:r>
      <w:r w:rsidRPr="490F6103" w:rsidR="490F6103">
        <w:rPr>
          <w:color w:val="auto"/>
        </w:rPr>
        <w:t xml:space="preserve"> form for Essex, so referrals are made by phone</w:t>
      </w:r>
      <w:r w:rsidRPr="490F6103" w:rsidR="490F6103">
        <w:rPr>
          <w:color w:val="auto"/>
        </w:rPr>
        <w:t xml:space="preserve"> within 24 hours</w:t>
      </w:r>
      <w:r w:rsidRPr="490F6103" w:rsidR="490F6103">
        <w:rPr>
          <w:color w:val="auto"/>
        </w:rPr>
        <w:t>.</w:t>
      </w:r>
    </w:p>
    <w:p w:rsidRPr="004B5C14" w:rsidR="003438C4" w:rsidP="490F6103" w:rsidRDefault="003438C4" w14:paraId="69F040D9" w14:textId="77777777">
      <w:pPr>
        <w:pStyle w:val="BodyTextIndent"/>
        <w:ind w:left="0"/>
        <w:jc w:val="both"/>
        <w:rPr>
          <w:color w:val="auto"/>
        </w:rPr>
      </w:pPr>
    </w:p>
    <w:p w:rsidRPr="004B5C14" w:rsidR="003438C4" w:rsidP="490F6103" w:rsidRDefault="65CF65DF" w14:paraId="69F040DA" w14:textId="1EA5C2A4">
      <w:pPr>
        <w:pStyle w:val="BodyTextIndent"/>
        <w:ind w:left="0"/>
        <w:jc w:val="both"/>
        <w:rPr>
          <w:color w:val="auto"/>
        </w:rPr>
      </w:pPr>
      <w:r w:rsidRPr="490F6103" w:rsidR="490F6103">
        <w:rPr>
          <w:color w:val="auto"/>
        </w:rPr>
        <w:t>The LADO will consider the information and decide whether the matter can be managed as an internal investigation or whether they need to be directly involved and escalate it to a higher level. (Section 47- a child suffering or likely to suffer significant harm, Section 17- a child in need)</w:t>
      </w:r>
    </w:p>
    <w:p w:rsidRPr="004B5C14" w:rsidR="007807AA" w:rsidP="490F6103" w:rsidRDefault="007807AA" w14:paraId="69F040DB" w14:textId="77777777">
      <w:pPr>
        <w:pStyle w:val="BodyTextIndent"/>
        <w:ind w:left="0"/>
        <w:jc w:val="both"/>
        <w:rPr>
          <w:color w:val="auto"/>
        </w:rPr>
      </w:pPr>
    </w:p>
    <w:p w:rsidRPr="004B5C14" w:rsidR="007807AA" w:rsidP="490F6103" w:rsidRDefault="00DD2252" w14:paraId="69F040DC" w14:textId="77777777">
      <w:pPr>
        <w:pStyle w:val="BodyTextIndent"/>
        <w:ind w:left="0"/>
        <w:jc w:val="both"/>
        <w:rPr>
          <w:color w:val="auto"/>
        </w:rPr>
      </w:pPr>
      <w:r w:rsidRPr="490F6103" w:rsidR="490F6103">
        <w:rPr>
          <w:color w:val="auto"/>
        </w:rPr>
        <w:t xml:space="preserve">If </w:t>
      </w:r>
      <w:r w:rsidRPr="490F6103" w:rsidR="490F6103">
        <w:rPr>
          <w:color w:val="auto"/>
        </w:rPr>
        <w:t>LADO</w:t>
      </w:r>
      <w:r w:rsidRPr="490F6103" w:rsidR="490F6103">
        <w:rPr>
          <w:color w:val="auto"/>
        </w:rPr>
        <w:t xml:space="preserve"> becomes directly involved, the Manager may have to attend a strategy meeting, along with the Soc</w:t>
      </w:r>
      <w:r w:rsidRPr="490F6103" w:rsidR="490F6103">
        <w:rPr>
          <w:color w:val="auto"/>
        </w:rPr>
        <w:t xml:space="preserve">ial Worker of the young person and </w:t>
      </w:r>
      <w:r w:rsidRPr="490F6103" w:rsidR="490F6103">
        <w:rPr>
          <w:color w:val="auto"/>
        </w:rPr>
        <w:t>the P</w:t>
      </w:r>
      <w:r w:rsidRPr="490F6103" w:rsidR="490F6103">
        <w:rPr>
          <w:color w:val="auto"/>
        </w:rPr>
        <w:t>olice</w:t>
      </w:r>
      <w:r w:rsidRPr="490F6103" w:rsidR="490F6103">
        <w:rPr>
          <w:color w:val="auto"/>
        </w:rPr>
        <w:t>.</w:t>
      </w:r>
    </w:p>
    <w:p w:rsidRPr="004B5C14" w:rsidR="003438C4" w:rsidP="490F6103" w:rsidRDefault="003438C4" w14:paraId="69F040DD" w14:textId="77777777">
      <w:pPr>
        <w:pStyle w:val="BodyTextIndent"/>
        <w:ind w:left="0"/>
        <w:jc w:val="both"/>
        <w:rPr>
          <w:color w:val="auto"/>
        </w:rPr>
      </w:pPr>
    </w:p>
    <w:p w:rsidRPr="004B5C14" w:rsidR="00D71A10" w:rsidP="490F6103" w:rsidRDefault="003438C4" w14:paraId="69F040DE" w14:textId="77777777">
      <w:pPr>
        <w:pStyle w:val="BodyTextIndent"/>
        <w:ind w:left="0"/>
        <w:jc w:val="both"/>
        <w:rPr>
          <w:color w:val="auto"/>
        </w:rPr>
      </w:pPr>
      <w:r w:rsidRPr="490F6103" w:rsidR="490F6103">
        <w:rPr>
          <w:color w:val="auto"/>
        </w:rPr>
        <w:t>An incident report should be written, and all relevant parties informed inclu</w:t>
      </w:r>
      <w:r w:rsidRPr="490F6103" w:rsidR="490F6103">
        <w:rPr>
          <w:color w:val="auto"/>
        </w:rPr>
        <w:t>ding Socia</w:t>
      </w:r>
      <w:r w:rsidRPr="490F6103" w:rsidR="490F6103">
        <w:rPr>
          <w:color w:val="auto"/>
        </w:rPr>
        <w:t>l Worker and Parents-</w:t>
      </w:r>
      <w:r w:rsidRPr="490F6103" w:rsidR="490F6103">
        <w:rPr>
          <w:color w:val="auto"/>
        </w:rPr>
        <w:t xml:space="preserve"> if appropriate</w:t>
      </w:r>
      <w:r w:rsidRPr="490F6103" w:rsidR="490F6103">
        <w:rPr>
          <w:color w:val="auto"/>
        </w:rPr>
        <w:t>.</w:t>
      </w:r>
      <w:r w:rsidRPr="490F6103" w:rsidR="490F6103">
        <w:rPr>
          <w:color w:val="auto"/>
        </w:rPr>
        <w:t xml:space="preserve">  </w:t>
      </w:r>
    </w:p>
    <w:p w:rsidRPr="004B5C14" w:rsidR="00D71A10" w:rsidP="490F6103" w:rsidRDefault="00D71A10" w14:paraId="69F040DF" w14:textId="77777777">
      <w:pPr>
        <w:pStyle w:val="BodyTextIndent"/>
        <w:ind w:left="0"/>
        <w:jc w:val="both"/>
        <w:rPr>
          <w:color w:val="auto"/>
        </w:rPr>
      </w:pPr>
    </w:p>
    <w:p w:rsidRPr="004B5C14" w:rsidR="003438C4" w:rsidP="490F6103" w:rsidRDefault="008E50CC" w14:paraId="69F040E0" w14:textId="77819CCE">
      <w:pPr>
        <w:pStyle w:val="BodyTextIndent"/>
        <w:ind w:left="0"/>
        <w:jc w:val="both"/>
        <w:rPr>
          <w:color w:val="auto"/>
        </w:rPr>
      </w:pPr>
      <w:r w:rsidRPr="490F6103" w:rsidR="490F6103">
        <w:rPr>
          <w:color w:val="auto"/>
        </w:rPr>
        <w:t>If appropriate the Registered Manager should explore with the Local Authority that they review their care plan of the child reflecting the current issues/</w:t>
      </w:r>
      <w:r w:rsidRPr="490F6103" w:rsidR="490F6103">
        <w:rPr>
          <w:color w:val="auto"/>
        </w:rPr>
        <w:t>behaviour</w:t>
      </w:r>
      <w:r w:rsidRPr="490F6103" w:rsidR="490F6103">
        <w:rPr>
          <w:color w:val="auto"/>
        </w:rPr>
        <w:t>, and they too will update the Care Focus care plan.  The Manager will also discuss any measures that need to be taken to protect children following an allegation.</w:t>
      </w:r>
    </w:p>
    <w:p w:rsidRPr="004B5C14" w:rsidR="008E50CC" w:rsidP="490F6103" w:rsidRDefault="008E50CC" w14:paraId="69F040E1" w14:textId="77777777">
      <w:pPr>
        <w:pStyle w:val="BodyTextIndent"/>
        <w:ind w:left="0"/>
        <w:jc w:val="both"/>
        <w:rPr>
          <w:color w:val="auto"/>
        </w:rPr>
      </w:pPr>
    </w:p>
    <w:p w:rsidRPr="004B5C14" w:rsidR="00EF1206" w:rsidP="490F6103" w:rsidRDefault="007807AA" w14:paraId="69F040E2" w14:textId="77777777">
      <w:pPr>
        <w:pStyle w:val="BodyTextIndent"/>
        <w:ind w:left="0"/>
        <w:jc w:val="both"/>
        <w:rPr>
          <w:color w:val="auto"/>
        </w:rPr>
      </w:pPr>
      <w:r w:rsidRPr="490F6103" w:rsidR="490F6103">
        <w:rPr>
          <w:color w:val="auto"/>
        </w:rPr>
        <w:t>Ofsted</w:t>
      </w:r>
      <w:r w:rsidRPr="490F6103" w:rsidR="490F6103">
        <w:rPr>
          <w:color w:val="auto"/>
        </w:rPr>
        <w:t xml:space="preserve"> should</w:t>
      </w:r>
      <w:r w:rsidRPr="490F6103" w:rsidR="490F6103">
        <w:rPr>
          <w:color w:val="auto"/>
        </w:rPr>
        <w:t xml:space="preserve"> be informed</w:t>
      </w:r>
      <w:r w:rsidRPr="490F6103" w:rsidR="490F6103">
        <w:rPr>
          <w:color w:val="auto"/>
        </w:rPr>
        <w:t xml:space="preserve"> via</w:t>
      </w:r>
      <w:r w:rsidRPr="490F6103" w:rsidR="490F6103">
        <w:rPr>
          <w:color w:val="auto"/>
        </w:rPr>
        <w:t xml:space="preserve"> a Reg 40</w:t>
      </w:r>
      <w:r w:rsidRPr="490F6103" w:rsidR="490F6103">
        <w:rPr>
          <w:color w:val="auto"/>
        </w:rPr>
        <w:t xml:space="preserve"> notification</w:t>
      </w:r>
      <w:r w:rsidRPr="490F6103" w:rsidR="490F6103">
        <w:rPr>
          <w:color w:val="auto"/>
        </w:rPr>
        <w:t>, reg</w:t>
      </w:r>
      <w:r w:rsidRPr="490F6103" w:rsidR="490F6103">
        <w:rPr>
          <w:color w:val="auto"/>
        </w:rPr>
        <w:t xml:space="preserve">ardless of whether </w:t>
      </w:r>
      <w:r w:rsidRPr="490F6103" w:rsidR="490F6103">
        <w:rPr>
          <w:color w:val="auto"/>
        </w:rPr>
        <w:t>LADO</w:t>
      </w:r>
      <w:r w:rsidRPr="490F6103" w:rsidR="490F6103">
        <w:rPr>
          <w:color w:val="auto"/>
        </w:rPr>
        <w:t xml:space="preserve"> have suggested</w:t>
      </w:r>
      <w:r w:rsidRPr="490F6103" w:rsidR="490F6103">
        <w:rPr>
          <w:color w:val="auto"/>
        </w:rPr>
        <w:t xml:space="preserve"> that it is to be handled internally or not</w:t>
      </w:r>
      <w:r w:rsidRPr="490F6103" w:rsidR="490F6103">
        <w:rPr>
          <w:color w:val="auto"/>
        </w:rPr>
        <w:t xml:space="preserve">.  </w:t>
      </w:r>
      <w:r w:rsidRPr="490F6103" w:rsidR="490F6103">
        <w:rPr>
          <w:color w:val="auto"/>
        </w:rPr>
        <w:t xml:space="preserve">This should be </w:t>
      </w:r>
      <w:r w:rsidRPr="490F6103" w:rsidR="490F6103">
        <w:rPr>
          <w:color w:val="auto"/>
        </w:rPr>
        <w:t>do</w:t>
      </w:r>
      <w:r w:rsidRPr="490F6103" w:rsidR="490F6103">
        <w:rPr>
          <w:color w:val="auto"/>
        </w:rPr>
        <w:t xml:space="preserve">ne on-line as it enables an update to be sent </w:t>
      </w:r>
      <w:r w:rsidRPr="490F6103" w:rsidR="490F6103">
        <w:rPr>
          <w:color w:val="auto"/>
        </w:rPr>
        <w:t>at a later date</w:t>
      </w:r>
      <w:r w:rsidRPr="490F6103" w:rsidR="490F6103">
        <w:rPr>
          <w:color w:val="auto"/>
        </w:rPr>
        <w:t>, and within 24 hours</w:t>
      </w:r>
      <w:r w:rsidRPr="490F6103" w:rsidR="490F6103">
        <w:rPr>
          <w:color w:val="auto"/>
        </w:rPr>
        <w:t>.</w:t>
      </w:r>
    </w:p>
    <w:p w:rsidRPr="004B5C14" w:rsidR="00D41036" w:rsidP="490F6103" w:rsidRDefault="00D41036" w14:paraId="69F040E3" w14:textId="77777777">
      <w:pPr>
        <w:pStyle w:val="BodyTextIndent"/>
        <w:ind w:left="0"/>
        <w:jc w:val="both"/>
        <w:rPr>
          <w:color w:val="auto"/>
        </w:rPr>
      </w:pPr>
    </w:p>
    <w:p w:rsidRPr="004B5C14" w:rsidR="00D41036" w:rsidP="490F6103" w:rsidRDefault="00DD2252" w14:paraId="69F040E4" w14:textId="77777777">
      <w:pPr>
        <w:pStyle w:val="BodyTextIndent"/>
        <w:ind w:left="0"/>
        <w:jc w:val="both"/>
        <w:rPr>
          <w:color w:val="auto"/>
        </w:rPr>
      </w:pPr>
      <w:r w:rsidRPr="490F6103" w:rsidR="490F6103">
        <w:rPr>
          <w:color w:val="auto"/>
        </w:rPr>
        <w:t xml:space="preserve">Should </w:t>
      </w:r>
      <w:r w:rsidRPr="490F6103" w:rsidR="490F6103">
        <w:rPr>
          <w:color w:val="auto"/>
        </w:rPr>
        <w:t>LADO</w:t>
      </w:r>
      <w:r w:rsidRPr="490F6103" w:rsidR="490F6103">
        <w:rPr>
          <w:color w:val="auto"/>
        </w:rPr>
        <w:t xml:space="preserve"> </w:t>
      </w:r>
      <w:r w:rsidRPr="490F6103" w:rsidR="490F6103">
        <w:rPr>
          <w:color w:val="auto"/>
        </w:rPr>
        <w:t>advise</w:t>
      </w:r>
      <w:r w:rsidRPr="490F6103" w:rsidR="490F6103">
        <w:rPr>
          <w:color w:val="auto"/>
        </w:rPr>
        <w:t xml:space="preserve"> that an internal investigation take place, </w:t>
      </w:r>
      <w:r w:rsidRPr="490F6103" w:rsidR="490F6103">
        <w:rPr>
          <w:color w:val="auto"/>
        </w:rPr>
        <w:t xml:space="preserve">where possible </w:t>
      </w:r>
      <w:r w:rsidRPr="490F6103" w:rsidR="490F6103">
        <w:rPr>
          <w:color w:val="auto"/>
        </w:rPr>
        <w:t xml:space="preserve">it is best practice that it is </w:t>
      </w:r>
      <w:r w:rsidRPr="490F6103" w:rsidR="490F6103">
        <w:rPr>
          <w:color w:val="auto"/>
        </w:rPr>
        <w:t>do</w:t>
      </w:r>
      <w:r w:rsidRPr="490F6103" w:rsidR="490F6103">
        <w:rPr>
          <w:color w:val="auto"/>
        </w:rPr>
        <w:t xml:space="preserve">ne by a Senior </w:t>
      </w:r>
      <w:r w:rsidRPr="490F6103" w:rsidR="490F6103">
        <w:rPr>
          <w:color w:val="auto"/>
        </w:rPr>
        <w:t>Manager</w:t>
      </w:r>
      <w:r w:rsidRPr="490F6103" w:rsidR="490F6103">
        <w:rPr>
          <w:color w:val="auto"/>
        </w:rPr>
        <w:t xml:space="preserve"> </w:t>
      </w:r>
      <w:r w:rsidRPr="490F6103" w:rsidR="490F6103">
        <w:rPr>
          <w:color w:val="auto"/>
        </w:rPr>
        <w:t>and the home Manager</w:t>
      </w:r>
      <w:r w:rsidRPr="490F6103" w:rsidR="490F6103">
        <w:rPr>
          <w:color w:val="auto"/>
        </w:rPr>
        <w:t>.</w:t>
      </w:r>
      <w:r w:rsidRPr="490F6103" w:rsidR="490F6103">
        <w:rPr>
          <w:color w:val="auto"/>
        </w:rPr>
        <w:t xml:space="preserve"> </w:t>
      </w:r>
      <w:r w:rsidRPr="490F6103" w:rsidR="490F6103">
        <w:rPr>
          <w:color w:val="auto"/>
        </w:rPr>
        <w:t>Once the investigation has taken pl</w:t>
      </w:r>
      <w:r w:rsidRPr="490F6103" w:rsidR="490F6103">
        <w:rPr>
          <w:color w:val="auto"/>
        </w:rPr>
        <w:t>ace, a report should be written</w:t>
      </w:r>
      <w:r w:rsidRPr="490F6103" w:rsidR="490F6103">
        <w:rPr>
          <w:color w:val="auto"/>
        </w:rPr>
        <w:t xml:space="preserve"> outlining findings and conclusions</w:t>
      </w:r>
      <w:r w:rsidRPr="490F6103" w:rsidR="490F6103">
        <w:rPr>
          <w:color w:val="auto"/>
        </w:rPr>
        <w:t xml:space="preserve">.  </w:t>
      </w:r>
    </w:p>
    <w:p w:rsidRPr="004B5C14" w:rsidR="000B7095" w:rsidP="490F6103" w:rsidRDefault="000B7095" w14:paraId="69F040E5" w14:textId="0F937B8A">
      <w:pPr>
        <w:pStyle w:val="BodyTextIndent"/>
        <w:ind w:left="0"/>
        <w:jc w:val="both"/>
        <w:rPr>
          <w:color w:val="auto"/>
        </w:rPr>
      </w:pPr>
      <w:r w:rsidRPr="490F6103" w:rsidR="490F6103">
        <w:rPr>
          <w:color w:val="auto"/>
        </w:rPr>
        <w:t>The Manag</w:t>
      </w:r>
      <w:r w:rsidRPr="490F6103" w:rsidR="490F6103">
        <w:rPr>
          <w:color w:val="auto"/>
        </w:rPr>
        <w:t xml:space="preserve">er should contact </w:t>
      </w:r>
      <w:r w:rsidRPr="490F6103" w:rsidR="490F6103">
        <w:rPr>
          <w:color w:val="auto"/>
        </w:rPr>
        <w:t>LADO</w:t>
      </w:r>
      <w:r w:rsidRPr="490F6103" w:rsidR="490F6103">
        <w:rPr>
          <w:color w:val="auto"/>
        </w:rPr>
        <w:t xml:space="preserve"> again with the outcome of the internal investigation, and then send a fol</w:t>
      </w:r>
      <w:r w:rsidRPr="490F6103" w:rsidR="490F6103">
        <w:rPr>
          <w:color w:val="auto"/>
        </w:rPr>
        <w:t xml:space="preserve">low up notification to </w:t>
      </w:r>
      <w:r w:rsidRPr="490F6103" w:rsidR="490F6103">
        <w:rPr>
          <w:color w:val="auto"/>
        </w:rPr>
        <w:t>Ofsted</w:t>
      </w:r>
      <w:r w:rsidRPr="490F6103" w:rsidR="490F6103">
        <w:rPr>
          <w:color w:val="auto"/>
        </w:rPr>
        <w:t>.</w:t>
      </w:r>
    </w:p>
    <w:p w:rsidRPr="004B5C14" w:rsidR="00B24439" w:rsidP="490F6103" w:rsidRDefault="00B24439" w14:paraId="27F71E19" w14:textId="4E4A6B11">
      <w:pPr>
        <w:pStyle w:val="BodyTextIndent"/>
        <w:ind w:left="0"/>
        <w:jc w:val="both"/>
        <w:rPr>
          <w:color w:val="auto"/>
        </w:rPr>
      </w:pPr>
    </w:p>
    <w:p w:rsidRPr="004B5C14" w:rsidR="00D76824" w:rsidP="490F6103" w:rsidRDefault="00F05710" w14:paraId="18608F22" w14:textId="220EFF07">
      <w:pPr>
        <w:pStyle w:val="BodyTextIndent"/>
        <w:ind w:left="0"/>
        <w:jc w:val="both"/>
        <w:rPr>
          <w:color w:val="auto"/>
        </w:rPr>
      </w:pPr>
      <w:r w:rsidRPr="490F6103" w:rsidR="490F6103">
        <w:rPr>
          <w:color w:val="auto"/>
        </w:rPr>
        <w:t xml:space="preserve">In addition to contacting LADO, you </w:t>
      </w:r>
      <w:r w:rsidRPr="490F6103" w:rsidR="490F6103">
        <w:rPr>
          <w:color w:val="auto"/>
        </w:rPr>
        <w:t xml:space="preserve">may </w:t>
      </w:r>
      <w:r w:rsidRPr="490F6103" w:rsidR="490F6103">
        <w:rPr>
          <w:color w:val="auto"/>
        </w:rPr>
        <w:t xml:space="preserve">also </w:t>
      </w:r>
      <w:r w:rsidRPr="490F6103" w:rsidR="490F6103">
        <w:rPr>
          <w:color w:val="auto"/>
        </w:rPr>
        <w:t>be required</w:t>
      </w:r>
      <w:r w:rsidRPr="490F6103" w:rsidR="490F6103">
        <w:rPr>
          <w:color w:val="auto"/>
        </w:rPr>
        <w:t xml:space="preserve"> to </w:t>
      </w:r>
      <w:r w:rsidRPr="490F6103" w:rsidR="490F6103">
        <w:rPr>
          <w:color w:val="auto"/>
        </w:rPr>
        <w:t xml:space="preserve">send a MARF form </w:t>
      </w:r>
      <w:r w:rsidRPr="490F6103" w:rsidR="490F6103">
        <w:rPr>
          <w:color w:val="auto"/>
        </w:rPr>
        <w:t xml:space="preserve">(Multi-Agency Referral Form) </w:t>
      </w:r>
      <w:r w:rsidRPr="490F6103" w:rsidR="490F6103">
        <w:rPr>
          <w:color w:val="auto"/>
        </w:rPr>
        <w:t>to the MASH team</w:t>
      </w:r>
      <w:r w:rsidRPr="490F6103" w:rsidR="490F6103">
        <w:rPr>
          <w:color w:val="auto"/>
        </w:rPr>
        <w:t xml:space="preserve"> (Multi agency</w:t>
      </w:r>
      <w:r w:rsidRPr="490F6103" w:rsidR="490F6103">
        <w:rPr>
          <w:color w:val="auto"/>
        </w:rPr>
        <w:t xml:space="preserve"> safeguarding hub) The MARF must be sent via a portal</w:t>
      </w:r>
      <w:r w:rsidRPr="490F6103" w:rsidR="490F6103">
        <w:rPr>
          <w:color w:val="auto"/>
        </w:rPr>
        <w:t>, so an account will need to be created</w:t>
      </w:r>
      <w:r w:rsidRPr="490F6103" w:rsidR="490F6103">
        <w:rPr>
          <w:color w:val="auto"/>
        </w:rPr>
        <w:t>, the form takes 10-15 minutes to complete.</w:t>
      </w:r>
    </w:p>
    <w:p w:rsidRPr="004B5C14" w:rsidR="00F40B6B" w:rsidP="490F6103" w:rsidRDefault="00B57FB2" w14:paraId="4B90EB69" w14:textId="154A7E63">
      <w:pPr>
        <w:pStyle w:val="BodyTextIndent"/>
        <w:ind w:left="0"/>
        <w:jc w:val="both"/>
        <w:rPr>
          <w:color w:val="auto"/>
        </w:rPr>
      </w:pPr>
      <w:r w:rsidRPr="490F6103" w:rsidR="490F6103">
        <w:rPr>
          <w:color w:val="auto"/>
        </w:rPr>
        <w:t xml:space="preserve">Suffolk homes </w:t>
      </w:r>
      <w:r w:rsidRPr="490F6103" w:rsidR="490F6103">
        <w:rPr>
          <w:color w:val="auto"/>
        </w:rPr>
        <w:t>should</w:t>
      </w:r>
      <w:r w:rsidRPr="490F6103" w:rsidR="490F6103">
        <w:rPr>
          <w:color w:val="auto"/>
        </w:rPr>
        <w:t xml:space="preserve"> contact customer first to discuss </w:t>
      </w:r>
      <w:r w:rsidRPr="490F6103" w:rsidR="490F6103">
        <w:rPr>
          <w:color w:val="auto"/>
        </w:rPr>
        <w:t>if they need to send a MARF</w:t>
      </w:r>
      <w:r w:rsidRPr="490F6103" w:rsidR="490F6103">
        <w:rPr>
          <w:color w:val="auto"/>
        </w:rPr>
        <w:t xml:space="preserve"> or discuss with their </w:t>
      </w:r>
      <w:r w:rsidRPr="490F6103" w:rsidR="490F6103">
        <w:rPr>
          <w:color w:val="auto"/>
        </w:rPr>
        <w:t>LADO</w:t>
      </w:r>
      <w:r w:rsidRPr="490F6103" w:rsidR="490F6103">
        <w:rPr>
          <w:color w:val="auto"/>
        </w:rPr>
        <w:t xml:space="preserve">, </w:t>
      </w:r>
      <w:r w:rsidRPr="490F6103" w:rsidR="490F6103">
        <w:rPr>
          <w:color w:val="auto"/>
        </w:rPr>
        <w:t>Essex homes can discuss this with their LA</w:t>
      </w:r>
      <w:r w:rsidRPr="490F6103" w:rsidR="490F6103">
        <w:rPr>
          <w:color w:val="auto"/>
        </w:rPr>
        <w:t>DO’s. In addition to this there is</w:t>
      </w:r>
      <w:r w:rsidRPr="490F6103" w:rsidR="490F6103">
        <w:rPr>
          <w:color w:val="auto"/>
        </w:rPr>
        <w:t xml:space="preserve"> a professional consultation helpline that is available to all.</w:t>
      </w:r>
      <w:r w:rsidRPr="490F6103" w:rsidR="490F6103">
        <w:rPr>
          <w:color w:val="auto"/>
        </w:rPr>
        <w:t xml:space="preserve"> 03456061499</w:t>
      </w:r>
    </w:p>
    <w:p w:rsidRPr="004B5C14" w:rsidR="006C452F" w:rsidP="490F6103" w:rsidRDefault="006C452F" w14:paraId="30C5BDB7" w14:textId="77777777">
      <w:pPr>
        <w:pStyle w:val="BodyTextIndent"/>
        <w:ind w:left="0"/>
        <w:jc w:val="both"/>
        <w:rPr>
          <w:i w:val="1"/>
          <w:iCs w:val="1"/>
          <w:color w:val="auto"/>
        </w:rPr>
      </w:pPr>
    </w:p>
    <w:p w:rsidRPr="004B5C14" w:rsidR="00025A17" w:rsidP="490F6103" w:rsidRDefault="00B24439" w14:paraId="20A21C86" w14:textId="27B9D015">
      <w:pPr>
        <w:pStyle w:val="BodyTextIndent"/>
        <w:ind w:left="0"/>
        <w:jc w:val="both"/>
        <w:rPr>
          <w:i w:val="1"/>
          <w:iCs w:val="1"/>
          <w:color w:val="auto"/>
        </w:rPr>
      </w:pPr>
      <w:r w:rsidRPr="490F6103" w:rsidR="490F6103">
        <w:rPr>
          <w:i w:val="1"/>
          <w:iCs w:val="1"/>
          <w:color w:val="auto"/>
        </w:rPr>
        <w:t xml:space="preserve">3.3 Where it is believed that an identifiable child may have suffered harm or be at risk of suffering harm, a safeguarding referral should also be made as per safeguarding procedures by completing a Multi-Agency Referral Form (MARF) using the secure Suffolk Children and Young People’s Portal. A link to this Portal can be found on the Suffolk Safeguarding Partnership Children’s website: </w:t>
      </w:r>
      <w:hyperlink r:id="Rde921a05daf1450e">
        <w:r w:rsidRPr="490F6103" w:rsidR="490F6103">
          <w:rPr>
            <w:rStyle w:val="Hyperlink"/>
            <w:i w:val="1"/>
            <w:iCs w:val="1"/>
            <w:color w:val="auto"/>
          </w:rPr>
          <w:t>http://www.suffolkscb.org.uk/working-with-children/how-to-make-a-referral</w:t>
        </w:r>
      </w:hyperlink>
    </w:p>
    <w:p w:rsidRPr="004B5C14" w:rsidR="00167487" w:rsidP="490F6103" w:rsidRDefault="00167487" w14:paraId="1E707BFD" w14:textId="5C5161E4">
      <w:pPr>
        <w:pStyle w:val="BodyTextIndent"/>
        <w:ind w:left="0"/>
        <w:jc w:val="both"/>
        <w:rPr>
          <w:i w:val="1"/>
          <w:iCs w:val="1"/>
          <w:color w:val="auto"/>
        </w:rPr>
      </w:pPr>
    </w:p>
    <w:p w:rsidRPr="004B5C14" w:rsidR="00167487" w:rsidP="490F6103" w:rsidRDefault="14D18E6F" w14:paraId="39253E85" w14:textId="71D47F60">
      <w:pPr>
        <w:pStyle w:val="BodyTextIndent"/>
        <w:ind w:left="0"/>
        <w:jc w:val="both"/>
        <w:rPr>
          <w:color w:val="auto"/>
        </w:rPr>
      </w:pPr>
      <w:r w:rsidRPr="490F6103" w:rsidR="490F6103">
        <w:rPr>
          <w:color w:val="auto"/>
        </w:rPr>
        <w:t>The referral should be sent through to the MASH team within 24 hours.</w:t>
      </w:r>
    </w:p>
    <w:p w:rsidRPr="004B5C14" w:rsidR="00025A17" w:rsidP="490F6103" w:rsidRDefault="00025A17" w14:paraId="05B527D5" w14:textId="77777777">
      <w:pPr>
        <w:pStyle w:val="BodyTextIndent"/>
        <w:ind w:left="0"/>
        <w:jc w:val="both"/>
        <w:rPr>
          <w:i w:val="1"/>
          <w:iCs w:val="1"/>
          <w:color w:val="auto"/>
        </w:rPr>
      </w:pPr>
    </w:p>
    <w:p w:rsidRPr="004B5C14" w:rsidR="00833D80" w:rsidP="490F6103" w:rsidRDefault="14D18E6F" w14:paraId="69F040E7" w14:textId="1576B2C7">
      <w:pPr>
        <w:pStyle w:val="BodyTextIndent"/>
        <w:ind w:left="0"/>
        <w:jc w:val="both"/>
        <w:rPr>
          <w:color w:val="auto"/>
        </w:rPr>
      </w:pPr>
      <w:r w:rsidRPr="490F6103" w:rsidR="490F6103">
        <w:rPr>
          <w:color w:val="auto"/>
        </w:rPr>
        <w:t xml:space="preserve">The Manager should update the DBS service via an online form of any concerns or information relating to staff’ </w:t>
      </w:r>
      <w:r w:rsidRPr="490F6103" w:rsidR="490F6103">
        <w:rPr>
          <w:color w:val="auto"/>
        </w:rPr>
        <w:t>possible suitability</w:t>
      </w:r>
      <w:r w:rsidRPr="490F6103" w:rsidR="490F6103">
        <w:rPr>
          <w:color w:val="auto"/>
        </w:rPr>
        <w:t xml:space="preserve"> of working with young people.</w:t>
      </w:r>
    </w:p>
    <w:p w:rsidRPr="004B5C14" w:rsidR="14D18E6F" w:rsidP="490F6103" w:rsidRDefault="14D18E6F" w14:paraId="50876A04" w14:textId="5A9FA3FB">
      <w:pPr>
        <w:pStyle w:val="BodyTextIndent"/>
        <w:ind w:left="0"/>
        <w:jc w:val="both"/>
        <w:rPr>
          <w:color w:val="auto"/>
        </w:rPr>
      </w:pPr>
    </w:p>
    <w:p w:rsidRPr="004B5C14" w:rsidR="14D18E6F" w:rsidP="490F6103" w:rsidRDefault="14D18E6F" w14:paraId="4382144D" w14:textId="16AF88EE">
      <w:pPr>
        <w:pStyle w:val="BodyTextIndent"/>
        <w:ind w:left="0"/>
        <w:jc w:val="both"/>
        <w:rPr>
          <w:color w:val="auto"/>
        </w:rPr>
      </w:pPr>
      <w:r w:rsidRPr="490F6103" w:rsidR="490F6103">
        <w:rPr>
          <w:color w:val="auto"/>
        </w:rPr>
        <w:t>Allegation outcomes are as follows:</w:t>
      </w:r>
    </w:p>
    <w:p w:rsidRPr="004B5C14" w:rsidR="14D18E6F" w:rsidP="490F6103" w:rsidRDefault="14D18E6F" w14:paraId="34A743BE" w14:textId="13445D5E">
      <w:pPr>
        <w:pStyle w:val="BodyTextIndent"/>
        <w:ind w:left="0"/>
        <w:jc w:val="both"/>
        <w:rPr>
          <w:color w:val="auto"/>
        </w:rPr>
      </w:pPr>
    </w:p>
    <w:p w:rsidRPr="004B5C14" w:rsidR="14D18E6F" w:rsidP="490F6103" w:rsidRDefault="65CF65DF" w14:paraId="759DA298" w14:textId="060D60E3">
      <w:pPr>
        <w:pStyle w:val="BodyTextIndent"/>
        <w:numPr>
          <w:ilvl w:val="0"/>
          <w:numId w:val="6"/>
        </w:numPr>
        <w:jc w:val="both"/>
        <w:rPr>
          <w:color w:val="auto"/>
        </w:rPr>
      </w:pPr>
      <w:r w:rsidRPr="490F6103" w:rsidR="490F6103">
        <w:rPr>
          <w:b w:val="1"/>
          <w:bCs w:val="1"/>
          <w:color w:val="auto"/>
        </w:rPr>
        <w:t>Substantiated</w:t>
      </w:r>
      <w:r w:rsidRPr="490F6103" w:rsidR="490F6103">
        <w:rPr>
          <w:color w:val="auto"/>
        </w:rPr>
        <w:t xml:space="preserve">- There is </w:t>
      </w:r>
      <w:r w:rsidRPr="490F6103" w:rsidR="490F6103">
        <w:rPr>
          <w:color w:val="auto"/>
        </w:rPr>
        <w:t>significant evidence</w:t>
      </w:r>
      <w:r w:rsidRPr="490F6103" w:rsidR="490F6103">
        <w:rPr>
          <w:color w:val="auto"/>
        </w:rPr>
        <w:t xml:space="preserve"> to prove the allegations</w:t>
      </w:r>
    </w:p>
    <w:p w:rsidRPr="004B5C14" w:rsidR="14D18E6F" w:rsidP="490F6103" w:rsidRDefault="65CF65DF" w14:paraId="0C82BAFB" w14:textId="048195DD">
      <w:pPr>
        <w:pStyle w:val="BodyTextIndent"/>
        <w:numPr>
          <w:ilvl w:val="0"/>
          <w:numId w:val="6"/>
        </w:numPr>
        <w:jc w:val="both"/>
        <w:rPr>
          <w:color w:val="auto"/>
        </w:rPr>
      </w:pPr>
      <w:r w:rsidRPr="490F6103" w:rsidR="490F6103">
        <w:rPr>
          <w:b w:val="1"/>
          <w:bCs w:val="1"/>
          <w:color w:val="auto"/>
        </w:rPr>
        <w:t>Malicious</w:t>
      </w:r>
      <w:r w:rsidRPr="490F6103" w:rsidR="490F6103">
        <w:rPr>
          <w:color w:val="auto"/>
        </w:rPr>
        <w:t xml:space="preserve">- There is </w:t>
      </w:r>
      <w:r w:rsidRPr="490F6103" w:rsidR="490F6103">
        <w:rPr>
          <w:color w:val="auto"/>
        </w:rPr>
        <w:t>significant evidence</w:t>
      </w:r>
      <w:r w:rsidRPr="490F6103" w:rsidR="490F6103">
        <w:rPr>
          <w:color w:val="auto"/>
        </w:rPr>
        <w:t xml:space="preserve"> to prove the allegations, and there has been a deliberate act to deceive or cause harm.</w:t>
      </w:r>
    </w:p>
    <w:p w:rsidRPr="004B5C14" w:rsidR="14D18E6F" w:rsidP="490F6103" w:rsidRDefault="65CF65DF" w14:paraId="7F22D582" w14:textId="0D3819A9">
      <w:pPr>
        <w:pStyle w:val="BodyTextIndent"/>
        <w:numPr>
          <w:ilvl w:val="0"/>
          <w:numId w:val="6"/>
        </w:numPr>
        <w:jc w:val="both"/>
        <w:rPr>
          <w:color w:val="auto"/>
        </w:rPr>
      </w:pPr>
      <w:r w:rsidRPr="490F6103" w:rsidR="490F6103">
        <w:rPr>
          <w:b w:val="1"/>
          <w:bCs w:val="1"/>
          <w:color w:val="auto"/>
        </w:rPr>
        <w:t>False</w:t>
      </w:r>
      <w:r w:rsidRPr="490F6103" w:rsidR="490F6103">
        <w:rPr>
          <w:color w:val="auto"/>
        </w:rPr>
        <w:t xml:space="preserve">- There is </w:t>
      </w:r>
      <w:r w:rsidRPr="490F6103" w:rsidR="490F6103">
        <w:rPr>
          <w:color w:val="auto"/>
        </w:rPr>
        <w:t>significant evidence</w:t>
      </w:r>
      <w:r w:rsidRPr="490F6103" w:rsidR="490F6103">
        <w:rPr>
          <w:color w:val="auto"/>
        </w:rPr>
        <w:t xml:space="preserve"> to disprove the allegations</w:t>
      </w:r>
    </w:p>
    <w:p w:rsidRPr="004B5C14" w:rsidR="14D18E6F" w:rsidP="490F6103" w:rsidRDefault="5D907481" w14:paraId="3F864933" w14:textId="78414437">
      <w:pPr>
        <w:pStyle w:val="BodyTextIndent"/>
        <w:numPr>
          <w:ilvl w:val="0"/>
          <w:numId w:val="6"/>
        </w:numPr>
        <w:jc w:val="both"/>
        <w:rPr>
          <w:color w:val="auto"/>
        </w:rPr>
      </w:pPr>
      <w:r w:rsidRPr="490F6103" w:rsidR="490F6103">
        <w:rPr>
          <w:b w:val="1"/>
          <w:bCs w:val="1"/>
          <w:color w:val="auto"/>
        </w:rPr>
        <w:t>Unsubstantiated</w:t>
      </w:r>
      <w:r w:rsidRPr="490F6103" w:rsidR="490F6103">
        <w:rPr>
          <w:color w:val="auto"/>
        </w:rPr>
        <w:t>- There is insufficient evidence to prove or disprove</w:t>
      </w:r>
    </w:p>
    <w:p w:rsidRPr="004B5C14" w:rsidR="14D18E6F" w:rsidP="490F6103" w:rsidRDefault="65CF65DF" w14:paraId="0FBCACEF" w14:textId="7F4FC4D3">
      <w:pPr>
        <w:pStyle w:val="BodyTextIndent"/>
        <w:numPr>
          <w:ilvl w:val="0"/>
          <w:numId w:val="6"/>
        </w:numPr>
        <w:jc w:val="both"/>
        <w:rPr>
          <w:color w:val="auto"/>
        </w:rPr>
      </w:pPr>
      <w:r w:rsidRPr="490F6103" w:rsidR="490F6103">
        <w:rPr>
          <w:b w:val="1"/>
          <w:bCs w:val="1"/>
          <w:color w:val="auto"/>
        </w:rPr>
        <w:t>Unfounded</w:t>
      </w:r>
      <w:r w:rsidRPr="490F6103" w:rsidR="490F6103">
        <w:rPr>
          <w:color w:val="auto"/>
        </w:rPr>
        <w:t>- There is no evidence, or proper basis to support the allegation being made.</w:t>
      </w:r>
    </w:p>
    <w:p w:rsidRPr="004B5C14" w:rsidR="65CF65DF" w:rsidP="490F6103" w:rsidRDefault="65CF65DF" w14:paraId="294C587B" w14:textId="623F30EF">
      <w:pPr>
        <w:pStyle w:val="BodyTextIndent"/>
        <w:ind w:left="0"/>
        <w:jc w:val="both"/>
        <w:rPr>
          <w:color w:val="auto"/>
        </w:rPr>
      </w:pPr>
    </w:p>
    <w:p w:rsidRPr="004B5C14" w:rsidR="65CF65DF" w:rsidP="490F6103" w:rsidRDefault="65CF65DF" w14:paraId="469F4887" w14:textId="6179AA92">
      <w:pPr>
        <w:pStyle w:val="BodyTextIndent"/>
        <w:ind w:left="0"/>
        <w:jc w:val="both"/>
        <w:rPr>
          <w:color w:val="auto"/>
        </w:rPr>
      </w:pPr>
      <w:r w:rsidRPr="490F6103" w:rsidR="490F6103">
        <w:rPr>
          <w:color w:val="auto"/>
        </w:rPr>
        <w:t>For allegations that do not meet the threshold (</w:t>
      </w:r>
      <w:r w:rsidRPr="490F6103" w:rsidR="490F6103">
        <w:rPr>
          <w:color w:val="auto"/>
        </w:rPr>
        <w:t>low level</w:t>
      </w:r>
      <w:r w:rsidRPr="490F6103" w:rsidR="490F6103">
        <w:rPr>
          <w:color w:val="auto"/>
        </w:rPr>
        <w:t xml:space="preserve"> concerns) senior management and Head of education must be informed and consideration of how to deal with them must take place with senior Managers and head of education. </w:t>
      </w:r>
    </w:p>
    <w:p w:rsidRPr="004B5C14" w:rsidR="65CF65DF" w:rsidP="490F6103" w:rsidRDefault="65CF65DF" w14:paraId="4FDCEE8E" w14:textId="2F6C7C46">
      <w:pPr>
        <w:pStyle w:val="BodyTextIndent"/>
        <w:ind w:left="0"/>
        <w:jc w:val="both"/>
        <w:rPr>
          <w:color w:val="auto"/>
        </w:rPr>
      </w:pPr>
      <w:r w:rsidRPr="490F6103" w:rsidR="490F6103">
        <w:rPr>
          <w:color w:val="auto"/>
        </w:rPr>
        <w:t xml:space="preserve">Where the concern does not meet the threshold for a LADO referral, it will be dealt with as a complaint, following the complaint policy and procedure. Where there is a complaint made about a contracted individual, then their employer will be notified in conjunction with a </w:t>
      </w:r>
      <w:r w:rsidRPr="490F6103" w:rsidR="490F6103">
        <w:rPr>
          <w:color w:val="auto"/>
        </w:rPr>
        <w:t>multi agency</w:t>
      </w:r>
      <w:r w:rsidRPr="490F6103" w:rsidR="490F6103">
        <w:rPr>
          <w:color w:val="auto"/>
        </w:rPr>
        <w:t xml:space="preserve"> approach. Where an individual has had multiple low-level concerns raised against them, or several unsubstantiated outcomes to investigations further consideration is to be had as to investigating these on the “balance of probability</w:t>
      </w:r>
      <w:r w:rsidRPr="490F6103" w:rsidR="490F6103">
        <w:rPr>
          <w:color w:val="auto"/>
        </w:rPr>
        <w:t>”.</w:t>
      </w:r>
    </w:p>
    <w:p w:rsidRPr="004B5C14" w:rsidR="00803384" w:rsidP="490F6103" w:rsidRDefault="00803384" w14:paraId="69F040E8" w14:textId="740A8F63">
      <w:pPr>
        <w:pStyle w:val="BodyTextIndent"/>
        <w:ind w:left="0"/>
        <w:jc w:val="both"/>
        <w:rPr>
          <w:color w:val="auto"/>
        </w:rPr>
      </w:pPr>
    </w:p>
    <w:p w:rsidRPr="004B5C14" w:rsidR="00D8099D" w:rsidP="490F6103" w:rsidRDefault="65CF65DF" w14:paraId="69F040E9" w14:textId="53EF0960">
      <w:pPr>
        <w:pStyle w:val="BodyTextIndent"/>
        <w:ind w:left="0"/>
        <w:jc w:val="both"/>
        <w:rPr>
          <w:b w:val="1"/>
          <w:bCs w:val="1"/>
          <w:color w:val="auto"/>
        </w:rPr>
      </w:pPr>
      <w:r w:rsidRPr="490F6103" w:rsidR="490F6103">
        <w:rPr>
          <w:b w:val="1"/>
          <w:bCs w:val="1"/>
          <w:color w:val="auto"/>
        </w:rPr>
        <w:t>It is vital that there is a clear paper trail including all accounts of meetings, statements, interviews, investigation conclusions, risk assessments, phone call logs, and details of advice and guidance given; all kept in a file and locked away (a timeline of events)</w:t>
      </w:r>
      <w:r w:rsidRPr="490F6103" w:rsidR="490F6103">
        <w:rPr>
          <w:b w:val="1"/>
          <w:bCs w:val="1"/>
          <w:color w:val="auto"/>
        </w:rPr>
        <w:t xml:space="preserve">.  </w:t>
      </w:r>
      <w:r w:rsidRPr="490F6103" w:rsidR="490F6103">
        <w:rPr>
          <w:b w:val="1"/>
          <w:bCs w:val="1"/>
          <w:color w:val="auto"/>
        </w:rPr>
        <w:t>All records must be kept on Staff files until their retirement or 10 years; whichever is longer.</w:t>
      </w:r>
    </w:p>
    <w:p w:rsidRPr="004B5C14" w:rsidR="65CF65DF" w:rsidP="490F6103" w:rsidRDefault="65CF65DF" w14:paraId="1D983AB8" w14:textId="38FC5D5C">
      <w:pPr>
        <w:pStyle w:val="BodyTextIndent"/>
        <w:ind w:left="0"/>
        <w:jc w:val="both"/>
        <w:rPr>
          <w:b w:val="1"/>
          <w:bCs w:val="1"/>
          <w:color w:val="auto"/>
          <w:u w:val="single"/>
        </w:rPr>
      </w:pPr>
    </w:p>
    <w:p w:rsidRPr="004B5C14" w:rsidR="65CF65DF" w:rsidP="490F6103" w:rsidRDefault="65CF65DF" w14:paraId="5BB06F4B" w14:textId="5ED6E5F1">
      <w:pPr>
        <w:pStyle w:val="BodyTextIndent"/>
        <w:ind w:left="0"/>
        <w:jc w:val="both"/>
        <w:rPr>
          <w:b w:val="1"/>
          <w:bCs w:val="1"/>
          <w:color w:val="auto"/>
          <w:u w:val="single"/>
        </w:rPr>
      </w:pPr>
    </w:p>
    <w:p w:rsidRPr="004B5C14" w:rsidR="00D8099D" w:rsidP="490F6103" w:rsidRDefault="65CF65DF" w14:paraId="69F040EC" w14:textId="34C4AFEA">
      <w:pPr>
        <w:pStyle w:val="BodyTextIndent"/>
        <w:ind w:left="0"/>
        <w:jc w:val="both"/>
        <w:rPr>
          <w:b w:val="1"/>
          <w:bCs w:val="1"/>
          <w:color w:val="auto"/>
          <w:u w:val="single"/>
        </w:rPr>
      </w:pPr>
      <w:r w:rsidRPr="490F6103" w:rsidR="490F6103">
        <w:rPr>
          <w:b w:val="1"/>
          <w:bCs w:val="1"/>
          <w:color w:val="auto"/>
          <w:u w:val="single"/>
        </w:rPr>
        <w:t>Confidentiality</w:t>
      </w:r>
    </w:p>
    <w:p w:rsidRPr="004B5C14" w:rsidR="00D8099D" w:rsidP="490F6103" w:rsidRDefault="00D8099D" w14:paraId="69F040ED" w14:textId="77777777">
      <w:pPr>
        <w:pStyle w:val="BodyTextIndent"/>
        <w:ind w:left="0"/>
        <w:jc w:val="both"/>
        <w:rPr>
          <w:b w:val="1"/>
          <w:bCs w:val="1"/>
          <w:color w:val="auto"/>
          <w:u w:val="single"/>
        </w:rPr>
      </w:pPr>
    </w:p>
    <w:p w:rsidRPr="004B5C14" w:rsidR="00D8099D" w:rsidP="490F6103" w:rsidRDefault="00D8099D" w14:paraId="69F040EE" w14:textId="77777777">
      <w:pPr>
        <w:pStyle w:val="BodyTextIndent"/>
        <w:ind w:left="0"/>
        <w:jc w:val="both"/>
        <w:rPr>
          <w:color w:val="auto"/>
        </w:rPr>
      </w:pPr>
      <w:r w:rsidRPr="490F6103" w:rsidR="490F6103">
        <w:rPr>
          <w:color w:val="auto"/>
        </w:rPr>
        <w:t xml:space="preserve">Every effort should be made to </w:t>
      </w:r>
      <w:r w:rsidRPr="490F6103" w:rsidR="490F6103">
        <w:rPr>
          <w:color w:val="auto"/>
        </w:rPr>
        <w:t>maintain</w:t>
      </w:r>
      <w:r w:rsidRPr="490F6103" w:rsidR="490F6103">
        <w:rPr>
          <w:color w:val="auto"/>
        </w:rPr>
        <w:t xml:space="preserve"> confidentiality while the allegation is being considered and investigated.</w:t>
      </w:r>
      <w:r w:rsidRPr="490F6103" w:rsidR="490F6103">
        <w:rPr>
          <w:color w:val="auto"/>
        </w:rPr>
        <w:t xml:space="preserve"> This will help ensure that the </w:t>
      </w:r>
      <w:r w:rsidRPr="490F6103" w:rsidR="490F6103">
        <w:rPr>
          <w:color w:val="auto"/>
        </w:rPr>
        <w:t>process</w:t>
      </w:r>
      <w:r w:rsidRPr="490F6103" w:rsidR="490F6103">
        <w:rPr>
          <w:color w:val="auto"/>
        </w:rPr>
        <w:t xml:space="preserve"> </w:t>
      </w:r>
      <w:r w:rsidRPr="490F6103" w:rsidR="490F6103">
        <w:rPr>
          <w:color w:val="auto"/>
        </w:rPr>
        <w:t xml:space="preserve">is </w:t>
      </w:r>
      <w:r w:rsidRPr="490F6103" w:rsidR="490F6103">
        <w:rPr>
          <w:color w:val="auto"/>
        </w:rPr>
        <w:t>not bias</w:t>
      </w:r>
      <w:r w:rsidRPr="490F6103" w:rsidR="490F6103">
        <w:rPr>
          <w:color w:val="auto"/>
        </w:rPr>
        <w:t>ed</w:t>
      </w:r>
      <w:r w:rsidRPr="490F6103" w:rsidR="490F6103">
        <w:rPr>
          <w:color w:val="auto"/>
        </w:rPr>
        <w:t xml:space="preserve"> in any way</w:t>
      </w:r>
      <w:r w:rsidRPr="490F6103" w:rsidR="490F6103">
        <w:rPr>
          <w:color w:val="auto"/>
        </w:rPr>
        <w:t>.</w:t>
      </w:r>
      <w:r w:rsidRPr="490F6103" w:rsidR="490F6103">
        <w:rPr>
          <w:color w:val="auto"/>
        </w:rPr>
        <w:t xml:space="preserve">  </w:t>
      </w:r>
      <w:r w:rsidRPr="490F6103" w:rsidR="490F6103">
        <w:rPr>
          <w:color w:val="auto"/>
        </w:rPr>
        <w:t xml:space="preserve">Information sharing is </w:t>
      </w:r>
      <w:r w:rsidRPr="490F6103" w:rsidR="490F6103">
        <w:rPr>
          <w:color w:val="auto"/>
        </w:rPr>
        <w:t>do</w:t>
      </w:r>
      <w:r w:rsidRPr="490F6103" w:rsidR="490F6103">
        <w:rPr>
          <w:color w:val="auto"/>
        </w:rPr>
        <w:t>ne in line with best practice principles.</w:t>
      </w:r>
      <w:r w:rsidRPr="490F6103" w:rsidR="490F6103">
        <w:rPr>
          <w:color w:val="auto"/>
        </w:rPr>
        <w:t xml:space="preserve"> How much information can be shared with those involved shoul</w:t>
      </w:r>
      <w:r w:rsidRPr="490F6103" w:rsidR="490F6103">
        <w:rPr>
          <w:color w:val="auto"/>
        </w:rPr>
        <w:t xml:space="preserve">d be initially discussed with </w:t>
      </w:r>
      <w:r w:rsidRPr="490F6103" w:rsidR="490F6103">
        <w:rPr>
          <w:color w:val="auto"/>
        </w:rPr>
        <w:t>LADO</w:t>
      </w:r>
      <w:r w:rsidRPr="490F6103" w:rsidR="490F6103">
        <w:rPr>
          <w:color w:val="auto"/>
        </w:rPr>
        <w:t>.</w:t>
      </w:r>
    </w:p>
    <w:p w:rsidRPr="004B5C14" w:rsidR="00267F0C" w:rsidP="490F6103" w:rsidRDefault="00267F0C" w14:paraId="69F040EF" w14:textId="77777777">
      <w:pPr>
        <w:pStyle w:val="BodyTextIndent"/>
        <w:ind w:left="0"/>
        <w:jc w:val="both"/>
        <w:rPr>
          <w:color w:val="auto"/>
        </w:rPr>
      </w:pPr>
    </w:p>
    <w:p w:rsidRPr="004B5C14" w:rsidR="0005144E" w:rsidP="490F6103" w:rsidRDefault="0005144E" w14:paraId="69F040F0" w14:textId="77777777">
      <w:pPr>
        <w:pStyle w:val="BodyTextIndent"/>
        <w:ind w:left="0"/>
        <w:jc w:val="both"/>
        <w:rPr>
          <w:color w:val="auto"/>
        </w:rPr>
      </w:pPr>
    </w:p>
    <w:p w:rsidRPr="004B5C14" w:rsidR="00D018E8" w:rsidP="490F6103" w:rsidRDefault="00D018E8" w14:paraId="69F040F4" w14:textId="77777777">
      <w:pPr>
        <w:pStyle w:val="BodyTextIndent"/>
        <w:ind w:left="0"/>
        <w:jc w:val="both"/>
        <w:rPr>
          <w:b w:val="1"/>
          <w:bCs w:val="1"/>
          <w:color w:val="auto"/>
          <w:u w:val="single"/>
        </w:rPr>
      </w:pPr>
    </w:p>
    <w:p w:rsidRPr="004B5C14" w:rsidR="65CF65DF" w:rsidP="490F6103" w:rsidRDefault="65CF65DF" w14:paraId="5CF46B8E" w14:textId="305BF6B2">
      <w:pPr>
        <w:pStyle w:val="BodyTextIndent"/>
        <w:ind w:left="0"/>
        <w:jc w:val="both"/>
        <w:rPr>
          <w:b w:val="1"/>
          <w:bCs w:val="1"/>
          <w:color w:val="auto"/>
          <w:u w:val="single"/>
        </w:rPr>
      </w:pPr>
    </w:p>
    <w:p w:rsidRPr="004B5C14" w:rsidR="0031358A" w:rsidP="490F6103" w:rsidRDefault="0031358A" w14:paraId="69F040F5" w14:textId="77777777">
      <w:pPr>
        <w:pStyle w:val="BodyTextIndent"/>
        <w:ind w:left="0"/>
        <w:jc w:val="both"/>
        <w:rPr>
          <w:b w:val="1"/>
          <w:bCs w:val="1"/>
          <w:color w:val="auto"/>
          <w:u w:val="single"/>
        </w:rPr>
      </w:pPr>
      <w:r w:rsidRPr="490F6103" w:rsidR="490F6103">
        <w:rPr>
          <w:b w:val="1"/>
          <w:bCs w:val="1"/>
          <w:color w:val="auto"/>
          <w:u w:val="single"/>
        </w:rPr>
        <w:t>Suspension and Transferring to another Care Focus home</w:t>
      </w:r>
    </w:p>
    <w:p w:rsidRPr="004B5C14" w:rsidR="0031358A" w:rsidP="490F6103" w:rsidRDefault="0031358A" w14:paraId="69F040F6" w14:textId="77777777">
      <w:pPr>
        <w:pStyle w:val="BodyTextIndent"/>
        <w:ind w:left="0"/>
        <w:jc w:val="both"/>
        <w:rPr>
          <w:b w:val="1"/>
          <w:bCs w:val="1"/>
          <w:color w:val="auto"/>
          <w:u w:val="single"/>
        </w:rPr>
      </w:pPr>
    </w:p>
    <w:p w:rsidRPr="004B5C14" w:rsidR="0031358A" w:rsidP="490F6103" w:rsidRDefault="65CF65DF" w14:paraId="69F040F7" w14:textId="6460A058">
      <w:pPr>
        <w:pStyle w:val="BodyTextIndent"/>
        <w:ind w:left="0"/>
        <w:jc w:val="both"/>
        <w:rPr>
          <w:color w:val="auto"/>
        </w:rPr>
      </w:pPr>
      <w:r w:rsidRPr="490F6103" w:rsidR="490F6103">
        <w:rPr>
          <w:color w:val="auto"/>
        </w:rPr>
        <w:t>Once an allegation has been received the Manager and the Senior Management team in collaboration with the LADO will discuss the best way to manage that staff member while an investigation is taking place.</w:t>
      </w:r>
    </w:p>
    <w:p w:rsidRPr="004B5C14" w:rsidR="00FB4AF7" w:rsidP="490F6103" w:rsidRDefault="00FB4AF7" w14:paraId="69F040F8" w14:textId="77777777">
      <w:pPr>
        <w:pStyle w:val="BodyTextIndent"/>
        <w:ind w:left="0"/>
        <w:jc w:val="both"/>
        <w:rPr>
          <w:color w:val="auto"/>
        </w:rPr>
      </w:pPr>
    </w:p>
    <w:p w:rsidRPr="004B5C14" w:rsidR="0031358A" w:rsidP="490F6103" w:rsidRDefault="0031358A" w14:paraId="69F040F9" w14:textId="6DC5B367">
      <w:pPr>
        <w:pStyle w:val="BodyTextIndent"/>
        <w:ind w:left="0"/>
        <w:jc w:val="both"/>
        <w:rPr>
          <w:color w:val="auto"/>
        </w:rPr>
      </w:pPr>
      <w:r w:rsidRPr="490F6103" w:rsidR="490F6103">
        <w:rPr>
          <w:color w:val="auto"/>
        </w:rPr>
        <w:t>Staff against whom serious allegations have been made may be suspended from duty while the investigation takes place.</w:t>
      </w:r>
      <w:r w:rsidRPr="490F6103" w:rsidR="490F6103">
        <w:rPr>
          <w:color w:val="auto"/>
        </w:rPr>
        <w:t xml:space="preserve"> </w:t>
      </w:r>
      <w:r w:rsidRPr="490F6103" w:rsidR="490F6103">
        <w:rPr>
          <w:color w:val="auto"/>
        </w:rPr>
        <w:t>(Without prejudice)</w:t>
      </w:r>
      <w:r w:rsidRPr="490F6103" w:rsidR="490F6103">
        <w:rPr>
          <w:color w:val="auto"/>
        </w:rPr>
        <w:t>.</w:t>
      </w:r>
      <w:r w:rsidRPr="490F6103" w:rsidR="490F6103">
        <w:rPr>
          <w:color w:val="auto"/>
        </w:rPr>
        <w:t xml:space="preserve"> </w:t>
      </w:r>
      <w:r w:rsidRPr="490F6103" w:rsidR="490F6103">
        <w:rPr>
          <w:color w:val="auto"/>
        </w:rPr>
        <w:t xml:space="preserve"> </w:t>
      </w:r>
      <w:r w:rsidRPr="490F6103" w:rsidR="490F6103">
        <w:rPr>
          <w:color w:val="auto"/>
        </w:rPr>
        <w:t xml:space="preserve">This is </w:t>
      </w:r>
      <w:r w:rsidRPr="490F6103" w:rsidR="490F6103">
        <w:rPr>
          <w:color w:val="auto"/>
        </w:rPr>
        <w:t>first and foremost</w:t>
      </w:r>
      <w:r w:rsidRPr="490F6103" w:rsidR="490F6103">
        <w:rPr>
          <w:color w:val="auto"/>
        </w:rPr>
        <w:t xml:space="preserve"> to ensure the safety of all children within the care of Care Focus, but also to protect the person that the allegation has been made against. The suspended staff member should not </w:t>
      </w:r>
      <w:r w:rsidRPr="490F6103" w:rsidR="490F6103">
        <w:rPr>
          <w:color w:val="auto"/>
        </w:rPr>
        <w:t>make contact with</w:t>
      </w:r>
      <w:r w:rsidRPr="490F6103" w:rsidR="490F6103">
        <w:rPr>
          <w:color w:val="auto"/>
        </w:rPr>
        <w:t xml:space="preserve"> any other Care Focus employee during their </w:t>
      </w:r>
      <w:r w:rsidRPr="490F6103" w:rsidR="490F6103">
        <w:rPr>
          <w:color w:val="auto"/>
        </w:rPr>
        <w:t>suspension, and</w:t>
      </w:r>
      <w:r w:rsidRPr="490F6103" w:rsidR="490F6103">
        <w:rPr>
          <w:color w:val="auto"/>
        </w:rPr>
        <w:t xml:space="preserve"> should only communicate with their single point of contact throughout the suspension period. Should the single point of contact be absent, then an alternative point of contact will be appointed until the successful return of the </w:t>
      </w:r>
      <w:r w:rsidRPr="490F6103" w:rsidR="490F6103">
        <w:rPr>
          <w:color w:val="auto"/>
        </w:rPr>
        <w:t>initial</w:t>
      </w:r>
      <w:r w:rsidRPr="490F6103" w:rsidR="490F6103">
        <w:rPr>
          <w:color w:val="auto"/>
        </w:rPr>
        <w:t xml:space="preserve"> point of contact. Care Focus staff should not </w:t>
      </w:r>
      <w:r w:rsidRPr="490F6103" w:rsidR="490F6103">
        <w:rPr>
          <w:color w:val="auto"/>
        </w:rPr>
        <w:t>make contact with</w:t>
      </w:r>
      <w:r w:rsidRPr="490F6103" w:rsidR="490F6103">
        <w:rPr>
          <w:color w:val="auto"/>
        </w:rPr>
        <w:t xml:space="preserve"> suspended employees throughout the duration of the suspension period. They will have access to professional support and will be kept informed as the investigation progresses by a named person which is usually the Manager or a Senior Manager. Failure to adhere to this will </w:t>
      </w:r>
      <w:r w:rsidRPr="490F6103" w:rsidR="490F6103">
        <w:rPr>
          <w:color w:val="auto"/>
        </w:rPr>
        <w:t>likely result</w:t>
      </w:r>
      <w:r w:rsidRPr="490F6103" w:rsidR="490F6103">
        <w:rPr>
          <w:color w:val="auto"/>
        </w:rPr>
        <w:t xml:space="preserve"> in disciplinary action being taken, following Care Focus </w:t>
      </w:r>
      <w:r w:rsidRPr="490F6103" w:rsidR="490F6103">
        <w:rPr>
          <w:color w:val="auto"/>
        </w:rPr>
        <w:t>disciplinary</w:t>
      </w:r>
      <w:r w:rsidRPr="490F6103" w:rsidR="490F6103">
        <w:rPr>
          <w:color w:val="auto"/>
        </w:rPr>
        <w:t xml:space="preserve"> procedures. (Policy 17)</w:t>
      </w:r>
    </w:p>
    <w:p w:rsidRPr="004B5C14" w:rsidR="00B90E4C" w:rsidP="490F6103" w:rsidRDefault="00B90E4C" w14:paraId="69F040FA" w14:textId="77777777">
      <w:pPr>
        <w:pStyle w:val="BodyTextIndent"/>
        <w:ind w:left="0"/>
        <w:jc w:val="both"/>
        <w:rPr>
          <w:color w:val="auto"/>
        </w:rPr>
      </w:pPr>
    </w:p>
    <w:p w:rsidRPr="004B5C14" w:rsidR="00B90E4C" w:rsidP="490F6103" w:rsidRDefault="00B010DE" w14:paraId="69F040FB" w14:textId="77777777">
      <w:pPr>
        <w:pStyle w:val="BodyTextIndent"/>
        <w:ind w:left="0"/>
        <w:jc w:val="both"/>
        <w:rPr>
          <w:color w:val="auto"/>
        </w:rPr>
      </w:pPr>
      <w:r w:rsidRPr="490F6103" w:rsidR="490F6103">
        <w:rPr>
          <w:color w:val="auto"/>
        </w:rPr>
        <w:t xml:space="preserve">If the allegation </w:t>
      </w:r>
      <w:r w:rsidRPr="490F6103" w:rsidR="490F6103">
        <w:rPr>
          <w:color w:val="auto"/>
        </w:rPr>
        <w:t xml:space="preserve">is less serious and </w:t>
      </w:r>
      <w:r w:rsidRPr="490F6103" w:rsidR="490F6103">
        <w:rPr>
          <w:color w:val="auto"/>
        </w:rPr>
        <w:t>was made when more than one witness was present</w:t>
      </w:r>
      <w:r w:rsidRPr="490F6103" w:rsidR="490F6103">
        <w:rPr>
          <w:color w:val="auto"/>
        </w:rPr>
        <w:t>;</w:t>
      </w:r>
      <w:r w:rsidRPr="490F6103" w:rsidR="490F6103">
        <w:rPr>
          <w:color w:val="auto"/>
        </w:rPr>
        <w:t xml:space="preserve"> then moving the</w:t>
      </w:r>
      <w:r w:rsidRPr="490F6103" w:rsidR="490F6103">
        <w:rPr>
          <w:color w:val="auto"/>
        </w:rPr>
        <w:t xml:space="preserve"> </w:t>
      </w:r>
      <w:r w:rsidRPr="490F6103" w:rsidR="490F6103">
        <w:rPr>
          <w:color w:val="auto"/>
        </w:rPr>
        <w:t xml:space="preserve">staff member </w:t>
      </w:r>
      <w:r w:rsidRPr="490F6103" w:rsidR="490F6103">
        <w:rPr>
          <w:color w:val="auto"/>
        </w:rPr>
        <w:t xml:space="preserve">temporarily to another Care Focus home </w:t>
      </w:r>
      <w:r w:rsidRPr="490F6103" w:rsidR="490F6103">
        <w:rPr>
          <w:color w:val="auto"/>
        </w:rPr>
        <w:t xml:space="preserve">may be a </w:t>
      </w:r>
      <w:r w:rsidRPr="490F6103" w:rsidR="490F6103">
        <w:rPr>
          <w:color w:val="auto"/>
        </w:rPr>
        <w:t>considered</w:t>
      </w:r>
      <w:r w:rsidRPr="490F6103" w:rsidR="490F6103">
        <w:rPr>
          <w:color w:val="auto"/>
        </w:rPr>
        <w:t xml:space="preserve"> </w:t>
      </w:r>
      <w:r w:rsidRPr="490F6103" w:rsidR="490F6103">
        <w:rPr>
          <w:color w:val="auto"/>
        </w:rPr>
        <w:t>course of action</w:t>
      </w:r>
      <w:r w:rsidRPr="490F6103" w:rsidR="490F6103">
        <w:rPr>
          <w:color w:val="auto"/>
        </w:rPr>
        <w:t xml:space="preserve">.  </w:t>
      </w:r>
      <w:r w:rsidRPr="490F6103" w:rsidR="490F6103">
        <w:rPr>
          <w:color w:val="auto"/>
        </w:rPr>
        <w:t>W</w:t>
      </w:r>
      <w:r w:rsidRPr="490F6103" w:rsidR="490F6103">
        <w:rPr>
          <w:color w:val="auto"/>
        </w:rPr>
        <w:t>hil</w:t>
      </w:r>
      <w:r w:rsidRPr="490F6103" w:rsidR="490F6103">
        <w:rPr>
          <w:color w:val="auto"/>
        </w:rPr>
        <w:t xml:space="preserve">st </w:t>
      </w:r>
      <w:r w:rsidRPr="490F6103" w:rsidR="490F6103">
        <w:rPr>
          <w:color w:val="auto"/>
        </w:rPr>
        <w:t xml:space="preserve">the allegation is being investigated into; </w:t>
      </w:r>
      <w:r w:rsidRPr="490F6103" w:rsidR="490F6103">
        <w:rPr>
          <w:color w:val="auto"/>
        </w:rPr>
        <w:t xml:space="preserve">this </w:t>
      </w:r>
      <w:r w:rsidRPr="490F6103" w:rsidR="490F6103">
        <w:rPr>
          <w:color w:val="auto"/>
        </w:rPr>
        <w:t>may be a more proporti</w:t>
      </w:r>
      <w:r w:rsidRPr="490F6103" w:rsidR="490F6103">
        <w:rPr>
          <w:color w:val="auto"/>
        </w:rPr>
        <w:t>onat</w:t>
      </w:r>
      <w:r w:rsidRPr="490F6103" w:rsidR="490F6103">
        <w:rPr>
          <w:color w:val="auto"/>
        </w:rPr>
        <w:t>e course of action at that time,</w:t>
      </w:r>
      <w:r w:rsidRPr="490F6103" w:rsidR="490F6103">
        <w:rPr>
          <w:color w:val="auto"/>
        </w:rPr>
        <w:t xml:space="preserve"> </w:t>
      </w:r>
      <w:r w:rsidRPr="490F6103" w:rsidR="490F6103">
        <w:rPr>
          <w:color w:val="auto"/>
        </w:rPr>
        <w:t>t</w:t>
      </w:r>
      <w:r w:rsidRPr="490F6103" w:rsidR="490F6103">
        <w:rPr>
          <w:color w:val="auto"/>
        </w:rPr>
        <w:t>his will</w:t>
      </w:r>
      <w:r w:rsidRPr="490F6103" w:rsidR="490F6103">
        <w:rPr>
          <w:color w:val="auto"/>
        </w:rPr>
        <w:t xml:space="preserve"> give the young person and the staff member </w:t>
      </w:r>
      <w:r w:rsidRPr="490F6103" w:rsidR="490F6103">
        <w:rPr>
          <w:color w:val="auto"/>
        </w:rPr>
        <w:t xml:space="preserve">some </w:t>
      </w:r>
      <w:r w:rsidRPr="490F6103" w:rsidR="490F6103">
        <w:rPr>
          <w:color w:val="auto"/>
        </w:rPr>
        <w:t>space</w:t>
      </w:r>
      <w:r w:rsidRPr="490F6103" w:rsidR="490F6103">
        <w:rPr>
          <w:color w:val="auto"/>
        </w:rPr>
        <w:t xml:space="preserve"> apart</w:t>
      </w:r>
      <w:r w:rsidRPr="490F6103" w:rsidR="490F6103">
        <w:rPr>
          <w:color w:val="auto"/>
        </w:rPr>
        <w:t xml:space="preserve"> from one another while proceedings are underway.</w:t>
      </w:r>
    </w:p>
    <w:p w:rsidRPr="004B5C14" w:rsidR="009B5247" w:rsidP="490F6103" w:rsidRDefault="00880D7C" w14:paraId="69F040FC" w14:textId="77777777">
      <w:pPr>
        <w:pStyle w:val="BodyTextIndent"/>
        <w:ind w:left="0"/>
        <w:jc w:val="both"/>
        <w:rPr>
          <w:color w:val="auto"/>
        </w:rPr>
      </w:pPr>
      <w:r w:rsidRPr="490F6103" w:rsidR="490F6103">
        <w:rPr>
          <w:color w:val="auto"/>
        </w:rPr>
        <w:t>Should this be</w:t>
      </w:r>
      <w:r w:rsidRPr="490F6103" w:rsidR="490F6103">
        <w:rPr>
          <w:color w:val="auto"/>
        </w:rPr>
        <w:t xml:space="preserve"> the chosen form of action,</w:t>
      </w:r>
      <w:r w:rsidRPr="490F6103" w:rsidR="490F6103">
        <w:rPr>
          <w:color w:val="auto"/>
        </w:rPr>
        <w:t xml:space="preserve"> the Manager must write a full risk asse</w:t>
      </w:r>
      <w:r w:rsidRPr="490F6103" w:rsidR="490F6103">
        <w:rPr>
          <w:color w:val="auto"/>
        </w:rPr>
        <w:t>ssment before the move takes place</w:t>
      </w:r>
      <w:r w:rsidRPr="490F6103" w:rsidR="490F6103">
        <w:rPr>
          <w:color w:val="auto"/>
        </w:rPr>
        <w:t xml:space="preserve">, </w:t>
      </w:r>
      <w:r w:rsidRPr="490F6103" w:rsidR="490F6103">
        <w:rPr>
          <w:color w:val="auto"/>
        </w:rPr>
        <w:t xml:space="preserve">evaluating any </w:t>
      </w:r>
      <w:r w:rsidRPr="490F6103" w:rsidR="490F6103">
        <w:rPr>
          <w:color w:val="auto"/>
        </w:rPr>
        <w:t>possible risk</w:t>
      </w:r>
      <w:r w:rsidRPr="490F6103" w:rsidR="490F6103">
        <w:rPr>
          <w:color w:val="auto"/>
        </w:rPr>
        <w:t xml:space="preserve"> of harm to </w:t>
      </w:r>
      <w:r w:rsidRPr="490F6103" w:rsidR="490F6103">
        <w:rPr>
          <w:color w:val="auto"/>
        </w:rPr>
        <w:t xml:space="preserve">other </w:t>
      </w:r>
      <w:r w:rsidRPr="490F6103" w:rsidR="490F6103">
        <w:rPr>
          <w:color w:val="auto"/>
        </w:rPr>
        <w:t xml:space="preserve">children </w:t>
      </w:r>
      <w:r w:rsidRPr="490F6103" w:rsidR="490F6103">
        <w:rPr>
          <w:color w:val="auto"/>
        </w:rPr>
        <w:t>and work close</w:t>
      </w:r>
      <w:r w:rsidRPr="490F6103" w:rsidR="490F6103">
        <w:rPr>
          <w:color w:val="auto"/>
        </w:rPr>
        <w:t>ly with the Manager of the home they are moving to.</w:t>
      </w:r>
    </w:p>
    <w:p w:rsidRPr="004B5C14" w:rsidR="0065673E" w:rsidP="490F6103" w:rsidRDefault="0065673E" w14:paraId="69F040FD" w14:textId="77777777">
      <w:pPr>
        <w:pStyle w:val="BodyTextIndent"/>
        <w:ind w:left="0"/>
        <w:jc w:val="both"/>
        <w:rPr>
          <w:b w:val="1"/>
          <w:bCs w:val="1"/>
          <w:color w:val="auto"/>
          <w:u w:val="single"/>
        </w:rPr>
      </w:pPr>
    </w:p>
    <w:p w:rsidRPr="004B5C14" w:rsidR="0065673E" w:rsidP="490F6103" w:rsidRDefault="0065673E" w14:paraId="69F040FE" w14:textId="77777777">
      <w:pPr>
        <w:pStyle w:val="BodyTextIndent"/>
        <w:ind w:left="0"/>
        <w:jc w:val="both"/>
        <w:rPr>
          <w:b w:val="1"/>
          <w:bCs w:val="1"/>
          <w:color w:val="auto"/>
          <w:u w:val="single"/>
        </w:rPr>
      </w:pPr>
    </w:p>
    <w:p w:rsidRPr="004B5C14" w:rsidR="000E2CE0" w:rsidP="490F6103" w:rsidRDefault="000E2CE0" w14:paraId="69F040FF" w14:textId="77777777">
      <w:pPr>
        <w:pStyle w:val="BodyTextIndent"/>
        <w:ind w:left="0"/>
        <w:jc w:val="both"/>
        <w:rPr>
          <w:b w:val="1"/>
          <w:bCs w:val="1"/>
          <w:color w:val="auto"/>
          <w:u w:val="single"/>
        </w:rPr>
      </w:pPr>
      <w:r w:rsidRPr="490F6103" w:rsidR="490F6103">
        <w:rPr>
          <w:b w:val="1"/>
          <w:bCs w:val="1"/>
          <w:color w:val="auto"/>
          <w:u w:val="single"/>
        </w:rPr>
        <w:t>Resignation</w:t>
      </w:r>
    </w:p>
    <w:p w:rsidRPr="004B5C14" w:rsidR="000E2CE0" w:rsidP="490F6103" w:rsidRDefault="000E2CE0" w14:paraId="69F04100" w14:textId="77777777">
      <w:pPr>
        <w:pStyle w:val="BodyTextIndent"/>
        <w:ind w:left="0"/>
        <w:jc w:val="both"/>
        <w:rPr>
          <w:b w:val="1"/>
          <w:bCs w:val="1"/>
          <w:color w:val="auto"/>
          <w:u w:val="single"/>
        </w:rPr>
      </w:pPr>
    </w:p>
    <w:p w:rsidRPr="004B5C14" w:rsidR="000E2CE0" w:rsidP="490F6103" w:rsidRDefault="000E2CE0" w14:paraId="69F04101" w14:textId="77777777">
      <w:pPr>
        <w:pStyle w:val="BodyTextIndent"/>
        <w:ind w:left="0"/>
        <w:jc w:val="both"/>
        <w:rPr>
          <w:color w:val="auto"/>
        </w:rPr>
      </w:pPr>
      <w:r w:rsidRPr="490F6103" w:rsidR="490F6103">
        <w:rPr>
          <w:color w:val="auto"/>
        </w:rPr>
        <w:t xml:space="preserve">If staff decide to </w:t>
      </w:r>
      <w:r w:rsidRPr="490F6103" w:rsidR="490F6103">
        <w:rPr>
          <w:color w:val="auto"/>
        </w:rPr>
        <w:t>tender their resignation</w:t>
      </w:r>
      <w:r w:rsidRPr="490F6103" w:rsidR="490F6103">
        <w:rPr>
          <w:color w:val="auto"/>
        </w:rPr>
        <w:t xml:space="preserve">, this </w:t>
      </w:r>
      <w:r w:rsidRPr="490F6103" w:rsidR="490F6103">
        <w:rPr>
          <w:color w:val="auto"/>
        </w:rPr>
        <w:t>do</w:t>
      </w:r>
      <w:r w:rsidRPr="490F6103" w:rsidR="490F6103">
        <w:rPr>
          <w:color w:val="auto"/>
        </w:rPr>
        <w:t>es not prevent an alle</w:t>
      </w:r>
      <w:r w:rsidRPr="490F6103" w:rsidR="490F6103">
        <w:rPr>
          <w:color w:val="auto"/>
        </w:rPr>
        <w:t>gation being followed up</w:t>
      </w:r>
      <w:r w:rsidRPr="490F6103" w:rsidR="490F6103">
        <w:rPr>
          <w:color w:val="auto"/>
        </w:rPr>
        <w:t xml:space="preserve">.  </w:t>
      </w:r>
      <w:r w:rsidRPr="490F6103" w:rsidR="490F6103">
        <w:rPr>
          <w:color w:val="auto"/>
        </w:rPr>
        <w:t>Care Focus</w:t>
      </w:r>
      <w:r w:rsidRPr="490F6103" w:rsidR="490F6103">
        <w:rPr>
          <w:color w:val="auto"/>
        </w:rPr>
        <w:t xml:space="preserve"> have a duty of care for all children</w:t>
      </w:r>
      <w:r w:rsidRPr="490F6103" w:rsidR="490F6103">
        <w:rPr>
          <w:color w:val="auto"/>
        </w:rPr>
        <w:t xml:space="preserve"> including those not in their care</w:t>
      </w:r>
      <w:r w:rsidRPr="490F6103" w:rsidR="490F6103">
        <w:rPr>
          <w:color w:val="auto"/>
        </w:rPr>
        <w:t>, and to protect inappropriate adults from working with them</w:t>
      </w:r>
      <w:r w:rsidRPr="490F6103" w:rsidR="490F6103">
        <w:rPr>
          <w:color w:val="auto"/>
        </w:rPr>
        <w:t xml:space="preserve"> in the future</w:t>
      </w:r>
      <w:r w:rsidRPr="490F6103" w:rsidR="490F6103">
        <w:rPr>
          <w:color w:val="auto"/>
        </w:rPr>
        <w:t>.</w:t>
      </w:r>
    </w:p>
    <w:p w:rsidRPr="004B5C14" w:rsidR="00F10640" w:rsidP="490F6103" w:rsidRDefault="00F10640" w14:paraId="69F04102" w14:textId="77777777">
      <w:pPr>
        <w:pStyle w:val="BodyTextIndent"/>
        <w:ind w:left="0"/>
        <w:jc w:val="both"/>
        <w:rPr>
          <w:b w:val="1"/>
          <w:bCs w:val="1"/>
          <w:color w:val="auto"/>
          <w:u w:val="single"/>
        </w:rPr>
      </w:pPr>
    </w:p>
    <w:p w:rsidRPr="004B5C14" w:rsidR="00F10640" w:rsidP="490F6103" w:rsidRDefault="00F10640" w14:paraId="69F04103" w14:textId="77777777">
      <w:pPr>
        <w:pStyle w:val="BodyTextIndent"/>
        <w:ind w:left="0"/>
        <w:jc w:val="both"/>
        <w:rPr>
          <w:b w:val="1"/>
          <w:bCs w:val="1"/>
          <w:color w:val="auto"/>
          <w:u w:val="single"/>
        </w:rPr>
      </w:pPr>
    </w:p>
    <w:p w:rsidRPr="004B5C14" w:rsidR="0031358A" w:rsidP="490F6103" w:rsidRDefault="0031358A" w14:paraId="69F04104" w14:textId="77777777">
      <w:pPr>
        <w:pStyle w:val="BodyTextIndent"/>
        <w:ind w:left="0"/>
        <w:jc w:val="both"/>
        <w:rPr>
          <w:b w:val="1"/>
          <w:bCs w:val="1"/>
          <w:color w:val="auto"/>
          <w:u w:val="single"/>
        </w:rPr>
      </w:pPr>
      <w:r w:rsidRPr="490F6103" w:rsidR="490F6103">
        <w:rPr>
          <w:b w:val="1"/>
          <w:bCs w:val="1"/>
          <w:color w:val="auto"/>
          <w:u w:val="single"/>
        </w:rPr>
        <w:t>Return to work</w:t>
      </w:r>
      <w:r w:rsidRPr="490F6103" w:rsidR="490F6103">
        <w:rPr>
          <w:b w:val="1"/>
          <w:bCs w:val="1"/>
          <w:color w:val="auto"/>
          <w:u w:val="single"/>
        </w:rPr>
        <w:t>/</w:t>
      </w:r>
      <w:r w:rsidRPr="490F6103" w:rsidR="490F6103">
        <w:rPr>
          <w:b w:val="1"/>
          <w:bCs w:val="1"/>
          <w:color w:val="auto"/>
          <w:u w:val="single"/>
        </w:rPr>
        <w:t>normal place of work</w:t>
      </w:r>
    </w:p>
    <w:p w:rsidRPr="004B5C14" w:rsidR="00880D7C" w:rsidP="490F6103" w:rsidRDefault="00880D7C" w14:paraId="69F04105" w14:textId="77777777">
      <w:pPr>
        <w:pStyle w:val="BodyTextIndent"/>
        <w:ind w:left="0"/>
        <w:jc w:val="both"/>
        <w:rPr>
          <w:b w:val="1"/>
          <w:bCs w:val="1"/>
          <w:color w:val="auto"/>
          <w:u w:val="single"/>
        </w:rPr>
      </w:pPr>
    </w:p>
    <w:p w:rsidRPr="004B5C14" w:rsidR="00880D7C" w:rsidP="490F6103" w:rsidRDefault="00566573" w14:paraId="69F04106" w14:textId="77777777">
      <w:pPr>
        <w:pStyle w:val="BodyTextIndent"/>
        <w:ind w:left="0"/>
        <w:jc w:val="both"/>
        <w:rPr>
          <w:color w:val="auto"/>
        </w:rPr>
      </w:pPr>
      <w:r w:rsidRPr="490F6103" w:rsidR="490F6103">
        <w:rPr>
          <w:color w:val="auto"/>
        </w:rPr>
        <w:t>If a staff member</w:t>
      </w:r>
      <w:r w:rsidRPr="490F6103" w:rsidR="490F6103">
        <w:rPr>
          <w:color w:val="auto"/>
        </w:rPr>
        <w:t xml:space="preserve"> is suspended or moved to another home </w:t>
      </w:r>
      <w:r w:rsidRPr="490F6103" w:rsidR="490F6103">
        <w:rPr>
          <w:color w:val="auto"/>
        </w:rPr>
        <w:t>temporarily</w:t>
      </w:r>
      <w:r w:rsidRPr="490F6103" w:rsidR="490F6103">
        <w:rPr>
          <w:color w:val="auto"/>
        </w:rPr>
        <w:t xml:space="preserve">, and </w:t>
      </w:r>
      <w:r w:rsidRPr="490F6103" w:rsidR="490F6103">
        <w:rPr>
          <w:color w:val="auto"/>
        </w:rPr>
        <w:t xml:space="preserve">the </w:t>
      </w:r>
      <w:r w:rsidRPr="490F6103" w:rsidR="490F6103">
        <w:rPr>
          <w:color w:val="auto"/>
        </w:rPr>
        <w:t xml:space="preserve">conclusion of the case results in them returning to their normal place of work, the Manager must give great consideration about how to support this </w:t>
      </w:r>
      <w:r w:rsidRPr="490F6103" w:rsidR="490F6103">
        <w:rPr>
          <w:color w:val="auto"/>
        </w:rPr>
        <w:t xml:space="preserve">process </w:t>
      </w:r>
      <w:r w:rsidRPr="490F6103" w:rsidR="490F6103">
        <w:rPr>
          <w:color w:val="auto"/>
        </w:rPr>
        <w:t>to enable it to be successful</w:t>
      </w:r>
      <w:r w:rsidRPr="490F6103" w:rsidR="490F6103">
        <w:rPr>
          <w:color w:val="auto"/>
        </w:rPr>
        <w:t>.</w:t>
      </w:r>
      <w:r w:rsidRPr="490F6103" w:rsidR="490F6103">
        <w:rPr>
          <w:color w:val="auto"/>
        </w:rPr>
        <w:t xml:space="preserve">  </w:t>
      </w:r>
      <w:r w:rsidRPr="490F6103" w:rsidR="490F6103">
        <w:rPr>
          <w:color w:val="auto"/>
        </w:rPr>
        <w:t xml:space="preserve">This may involve </w:t>
      </w:r>
      <w:r w:rsidRPr="490F6103" w:rsidR="490F6103">
        <w:rPr>
          <w:color w:val="auto"/>
        </w:rPr>
        <w:t>additional</w:t>
      </w:r>
      <w:r w:rsidRPr="490F6103" w:rsidR="490F6103">
        <w:rPr>
          <w:color w:val="auto"/>
        </w:rPr>
        <w:t xml:space="preserve"> supervisions</w:t>
      </w:r>
      <w:r w:rsidRPr="490F6103" w:rsidR="490F6103">
        <w:rPr>
          <w:color w:val="auto"/>
        </w:rPr>
        <w:t xml:space="preserve"> to offer extra support</w:t>
      </w:r>
      <w:r w:rsidRPr="490F6103" w:rsidR="490F6103">
        <w:rPr>
          <w:color w:val="auto"/>
        </w:rPr>
        <w:t xml:space="preserve">, and initially spending limited periods </w:t>
      </w:r>
      <w:r w:rsidRPr="490F6103" w:rsidR="490F6103">
        <w:rPr>
          <w:color w:val="auto"/>
        </w:rPr>
        <w:t xml:space="preserve">of </w:t>
      </w:r>
      <w:r w:rsidRPr="490F6103" w:rsidR="490F6103">
        <w:rPr>
          <w:color w:val="auto"/>
        </w:rPr>
        <w:t xml:space="preserve">time with the child until </w:t>
      </w:r>
      <w:r w:rsidRPr="490F6103" w:rsidR="490F6103">
        <w:rPr>
          <w:color w:val="auto"/>
        </w:rPr>
        <w:t>the relationship is rebuilt.</w:t>
      </w:r>
    </w:p>
    <w:p w:rsidRPr="004B5C14" w:rsidR="00880D7C" w:rsidP="490F6103" w:rsidRDefault="00880D7C" w14:paraId="69F04107" w14:textId="77777777">
      <w:pPr>
        <w:pStyle w:val="BodyTextIndent"/>
        <w:ind w:left="0"/>
        <w:jc w:val="both"/>
        <w:rPr>
          <w:color w:val="auto"/>
        </w:rPr>
      </w:pPr>
    </w:p>
    <w:p w:rsidRPr="004B5C14" w:rsidR="00880D7C" w:rsidP="490F6103" w:rsidRDefault="005E1256" w14:paraId="69F04108" w14:textId="77777777">
      <w:pPr>
        <w:pStyle w:val="BodyTextIndent"/>
        <w:ind w:left="0"/>
        <w:jc w:val="both"/>
        <w:rPr>
          <w:color w:val="auto"/>
        </w:rPr>
      </w:pPr>
      <w:r w:rsidRPr="490F6103" w:rsidR="490F6103">
        <w:rPr>
          <w:color w:val="auto"/>
        </w:rPr>
        <w:t>Great c</w:t>
      </w:r>
      <w:r w:rsidRPr="490F6103" w:rsidR="490F6103">
        <w:rPr>
          <w:color w:val="auto"/>
        </w:rPr>
        <w:t>onsideratio</w:t>
      </w:r>
      <w:r w:rsidRPr="490F6103" w:rsidR="490F6103">
        <w:rPr>
          <w:color w:val="auto"/>
        </w:rPr>
        <w:t>n should also be given to</w:t>
      </w:r>
      <w:r w:rsidRPr="490F6103" w:rsidR="490F6103">
        <w:rPr>
          <w:color w:val="auto"/>
        </w:rPr>
        <w:t xml:space="preserve"> managing the contact, interactions and feelings of the child involved.</w:t>
      </w:r>
    </w:p>
    <w:p w:rsidRPr="004B5C14" w:rsidR="00354FC3" w:rsidP="490F6103" w:rsidRDefault="00354FC3" w14:paraId="69F04109" w14:textId="77777777">
      <w:pPr>
        <w:pStyle w:val="BodyTextIndent"/>
        <w:ind w:left="0"/>
        <w:jc w:val="both"/>
        <w:rPr>
          <w:b w:val="1"/>
          <w:bCs w:val="1"/>
          <w:color w:val="auto"/>
          <w:u w:val="single"/>
        </w:rPr>
      </w:pPr>
    </w:p>
    <w:p w:rsidRPr="004B5C14" w:rsidR="007463F9" w:rsidP="490F6103" w:rsidRDefault="007463F9" w14:paraId="69F0410A" w14:textId="77777777">
      <w:pPr>
        <w:pStyle w:val="BodyTextIndent"/>
        <w:ind w:left="0"/>
        <w:jc w:val="both"/>
        <w:rPr>
          <w:b w:val="1"/>
          <w:bCs w:val="1"/>
          <w:color w:val="auto"/>
          <w:u w:val="single"/>
        </w:rPr>
      </w:pPr>
    </w:p>
    <w:p w:rsidRPr="004B5C14" w:rsidR="00F76436" w:rsidP="490F6103" w:rsidRDefault="00F76436" w14:paraId="69F0410B" w14:textId="77777777">
      <w:pPr>
        <w:pStyle w:val="BodyTextIndent"/>
        <w:ind w:left="0"/>
        <w:jc w:val="both"/>
        <w:rPr>
          <w:b w:val="1"/>
          <w:bCs w:val="1"/>
          <w:color w:val="auto"/>
          <w:u w:val="single"/>
        </w:rPr>
      </w:pPr>
    </w:p>
    <w:p w:rsidRPr="004B5C14" w:rsidR="00F76436" w:rsidP="490F6103" w:rsidRDefault="00F76436" w14:paraId="69F0410C" w14:textId="77777777">
      <w:pPr>
        <w:pStyle w:val="BodyTextIndent"/>
        <w:ind w:left="0"/>
        <w:jc w:val="both"/>
        <w:rPr>
          <w:b w:val="1"/>
          <w:bCs w:val="1"/>
          <w:color w:val="auto"/>
          <w:u w:val="single"/>
        </w:rPr>
      </w:pPr>
    </w:p>
    <w:p w:rsidRPr="004B5C14" w:rsidR="00F13A47" w:rsidP="490F6103" w:rsidRDefault="00F13A47" w14:paraId="69F0410D" w14:textId="77777777">
      <w:pPr>
        <w:pStyle w:val="BodyTextIndent"/>
        <w:ind w:left="0"/>
        <w:jc w:val="both"/>
        <w:rPr>
          <w:b w:val="1"/>
          <w:bCs w:val="1"/>
          <w:color w:val="auto"/>
          <w:u w:val="single"/>
        </w:rPr>
      </w:pPr>
      <w:r w:rsidRPr="490F6103" w:rsidR="490F6103">
        <w:rPr>
          <w:b w:val="1"/>
          <w:bCs w:val="1"/>
          <w:color w:val="auto"/>
          <w:u w:val="single"/>
        </w:rPr>
        <w:t>The Arena of Safety</w:t>
      </w:r>
    </w:p>
    <w:p w:rsidRPr="004B5C14" w:rsidR="00F13A47" w:rsidP="490F6103" w:rsidRDefault="00F13A47" w14:paraId="69F0410E" w14:textId="77777777">
      <w:pPr>
        <w:pStyle w:val="BodyTextIndent"/>
        <w:ind w:left="0"/>
        <w:jc w:val="both"/>
        <w:rPr>
          <w:b w:val="1"/>
          <w:bCs w:val="1"/>
          <w:color w:val="auto"/>
        </w:rPr>
      </w:pPr>
    </w:p>
    <w:p w:rsidRPr="004B5C14" w:rsidR="00F13A47" w:rsidP="490F6103" w:rsidRDefault="004F32A8" w14:paraId="69F0410F" w14:textId="77777777">
      <w:pPr>
        <w:pStyle w:val="BodyTextIndent"/>
        <w:ind w:left="0"/>
        <w:jc w:val="both"/>
        <w:rPr>
          <w:color w:val="auto"/>
        </w:rPr>
      </w:pPr>
      <w:r w:rsidRPr="490F6103" w:rsidR="490F6103">
        <w:rPr>
          <w:color w:val="auto"/>
        </w:rPr>
        <w:t>Staff should</w:t>
      </w:r>
      <w:r w:rsidRPr="490F6103" w:rsidR="490F6103">
        <w:rPr>
          <w:color w:val="auto"/>
        </w:rPr>
        <w:t xml:space="preserve"> be aware at all times </w:t>
      </w:r>
      <w:r w:rsidRPr="490F6103" w:rsidR="490F6103">
        <w:rPr>
          <w:color w:val="auto"/>
        </w:rPr>
        <w:t xml:space="preserve">of </w:t>
      </w:r>
      <w:r w:rsidRPr="490F6103" w:rsidR="490F6103">
        <w:rPr>
          <w:color w:val="auto"/>
        </w:rPr>
        <w:t>how they present themselves in the company of young people</w:t>
      </w:r>
      <w:r w:rsidRPr="490F6103" w:rsidR="490F6103">
        <w:rPr>
          <w:color w:val="auto"/>
        </w:rPr>
        <w:t xml:space="preserve">.  </w:t>
      </w:r>
      <w:r w:rsidRPr="490F6103" w:rsidR="490F6103">
        <w:rPr>
          <w:color w:val="auto"/>
        </w:rPr>
        <w:t xml:space="preserve">They should refrain from offering </w:t>
      </w:r>
      <w:r w:rsidRPr="490F6103" w:rsidR="490F6103">
        <w:rPr>
          <w:color w:val="auto"/>
        </w:rPr>
        <w:t>‘</w:t>
      </w:r>
      <w:r w:rsidRPr="490F6103" w:rsidR="490F6103">
        <w:rPr>
          <w:color w:val="auto"/>
        </w:rPr>
        <w:t>too much of themselves</w:t>
      </w:r>
      <w:r w:rsidRPr="490F6103" w:rsidR="490F6103">
        <w:rPr>
          <w:color w:val="auto"/>
        </w:rPr>
        <w:t>’</w:t>
      </w:r>
      <w:r w:rsidRPr="490F6103" w:rsidR="490F6103">
        <w:rPr>
          <w:color w:val="auto"/>
        </w:rPr>
        <w:t xml:space="preserve"> to the relationship</w:t>
      </w:r>
      <w:r w:rsidRPr="490F6103" w:rsidR="490F6103">
        <w:rPr>
          <w:color w:val="auto"/>
        </w:rPr>
        <w:t xml:space="preserve">.  </w:t>
      </w:r>
      <w:r w:rsidRPr="490F6103" w:rsidR="490F6103">
        <w:rPr>
          <w:color w:val="auto"/>
        </w:rPr>
        <w:t xml:space="preserve">No personal details should ever be discussed with the young people, or indeed in the home; as staff cannot be sure who is listening. </w:t>
      </w:r>
    </w:p>
    <w:p w:rsidRPr="004B5C14" w:rsidR="00F13A47" w:rsidP="490F6103" w:rsidRDefault="00F13A47" w14:paraId="69F04110" w14:textId="77777777">
      <w:pPr>
        <w:pStyle w:val="BodyTextIndent"/>
        <w:ind w:left="0"/>
        <w:jc w:val="both"/>
        <w:rPr>
          <w:color w:val="auto"/>
        </w:rPr>
      </w:pPr>
    </w:p>
    <w:p w:rsidRPr="004B5C14" w:rsidR="00F13A47" w:rsidP="490F6103" w:rsidRDefault="65CF65DF" w14:paraId="69F04111" w14:textId="410CE2AE">
      <w:pPr>
        <w:pStyle w:val="BodyTextIndent"/>
        <w:ind w:left="0"/>
        <w:jc w:val="both"/>
        <w:rPr>
          <w:color w:val="auto"/>
        </w:rPr>
      </w:pPr>
      <w:r w:rsidRPr="490F6103" w:rsidR="490F6103">
        <w:rPr>
          <w:color w:val="auto"/>
        </w:rPr>
        <w:t>Staff are never to take young people to their homes, or other personal social gatherings, and must not tell them where they live</w:t>
      </w:r>
      <w:r w:rsidRPr="490F6103" w:rsidR="490F6103">
        <w:rPr>
          <w:color w:val="auto"/>
        </w:rPr>
        <w:t xml:space="preserve">.  </w:t>
      </w:r>
      <w:r w:rsidRPr="490F6103" w:rsidR="490F6103">
        <w:rPr>
          <w:color w:val="auto"/>
        </w:rPr>
        <w:t xml:space="preserve">Staff are not to </w:t>
      </w:r>
      <w:r w:rsidRPr="490F6103" w:rsidR="490F6103">
        <w:rPr>
          <w:color w:val="auto"/>
        </w:rPr>
        <w:t>maintain</w:t>
      </w:r>
      <w:r w:rsidRPr="490F6103" w:rsidR="490F6103">
        <w:rPr>
          <w:color w:val="auto"/>
        </w:rPr>
        <w:t xml:space="preserve"> contact with young people outside of work via any social networking sites, platforms such as skype/teams, post, email or phone, or any other means</w:t>
      </w:r>
      <w:r w:rsidRPr="490F6103" w:rsidR="490F6103">
        <w:rPr>
          <w:color w:val="auto"/>
        </w:rPr>
        <w:t xml:space="preserve">.  </w:t>
      </w:r>
      <w:r w:rsidRPr="490F6103" w:rsidR="490F6103">
        <w:rPr>
          <w:color w:val="auto"/>
        </w:rPr>
        <w:t>(</w:t>
      </w:r>
      <w:r w:rsidRPr="490F6103" w:rsidR="490F6103">
        <w:rPr>
          <w:color w:val="auto"/>
        </w:rPr>
        <w:t>on</w:t>
      </w:r>
      <w:r w:rsidRPr="490F6103" w:rsidR="490F6103">
        <w:rPr>
          <w:color w:val="auto"/>
        </w:rPr>
        <w:t xml:space="preserve"> occasions the Manager may </w:t>
      </w:r>
      <w:r w:rsidRPr="490F6103" w:rsidR="490F6103">
        <w:rPr>
          <w:color w:val="auto"/>
        </w:rPr>
        <w:t>certain</w:t>
      </w:r>
      <w:r w:rsidRPr="490F6103" w:rsidR="490F6103">
        <w:rPr>
          <w:color w:val="auto"/>
        </w:rPr>
        <w:t xml:space="preserve"> contacts, but permission must be </w:t>
      </w:r>
      <w:r w:rsidRPr="490F6103" w:rsidR="490F6103">
        <w:rPr>
          <w:color w:val="auto"/>
        </w:rPr>
        <w:t>sought</w:t>
      </w:r>
      <w:r w:rsidRPr="490F6103" w:rsidR="490F6103">
        <w:rPr>
          <w:color w:val="auto"/>
        </w:rPr>
        <w:t xml:space="preserve"> first.)</w:t>
      </w:r>
    </w:p>
    <w:p w:rsidRPr="004B5C14" w:rsidR="006F3212" w:rsidP="490F6103" w:rsidRDefault="006F3212" w14:paraId="69F04112" w14:textId="77777777">
      <w:pPr>
        <w:pStyle w:val="BodyTextIndent"/>
        <w:ind w:left="0"/>
        <w:jc w:val="both"/>
        <w:rPr>
          <w:color w:val="auto"/>
        </w:rPr>
      </w:pPr>
    </w:p>
    <w:p w:rsidRPr="004B5C14" w:rsidR="006F3212" w:rsidP="490F6103" w:rsidRDefault="006F3212" w14:paraId="69F04113" w14:textId="77777777">
      <w:pPr>
        <w:pStyle w:val="BodyTextIndent"/>
        <w:ind w:left="0"/>
        <w:jc w:val="both"/>
        <w:rPr>
          <w:color w:val="auto"/>
        </w:rPr>
      </w:pPr>
      <w:r w:rsidRPr="490F6103" w:rsidR="490F6103">
        <w:rPr>
          <w:color w:val="auto"/>
        </w:rPr>
        <w:t>Staff should not discuss the young</w:t>
      </w:r>
      <w:r w:rsidRPr="490F6103" w:rsidR="490F6103">
        <w:rPr>
          <w:color w:val="auto"/>
        </w:rPr>
        <w:t xml:space="preserve"> people including the location of the home with others outside of Care F</w:t>
      </w:r>
      <w:r w:rsidRPr="490F6103" w:rsidR="490F6103">
        <w:rPr>
          <w:color w:val="auto"/>
        </w:rPr>
        <w:t>ocus</w:t>
      </w:r>
      <w:r w:rsidRPr="490F6103" w:rsidR="490F6103">
        <w:rPr>
          <w:color w:val="auto"/>
        </w:rPr>
        <w:t xml:space="preserve"> </w:t>
      </w:r>
      <w:r w:rsidRPr="490F6103" w:rsidR="490F6103">
        <w:rPr>
          <w:color w:val="auto"/>
        </w:rPr>
        <w:t xml:space="preserve">(excluding </w:t>
      </w:r>
      <w:r w:rsidRPr="490F6103" w:rsidR="490F6103">
        <w:rPr>
          <w:color w:val="auto"/>
        </w:rPr>
        <w:t>particular professionals</w:t>
      </w:r>
      <w:r w:rsidRPr="490F6103" w:rsidR="490F6103">
        <w:rPr>
          <w:color w:val="auto"/>
        </w:rPr>
        <w:t>)</w:t>
      </w:r>
      <w:r w:rsidRPr="490F6103" w:rsidR="490F6103">
        <w:rPr>
          <w:color w:val="auto"/>
        </w:rPr>
        <w:t xml:space="preserve"> either verbally or b</w:t>
      </w:r>
      <w:r w:rsidRPr="490F6103" w:rsidR="490F6103">
        <w:rPr>
          <w:color w:val="auto"/>
        </w:rPr>
        <w:t>y any other means such as social networking.</w:t>
      </w:r>
    </w:p>
    <w:p w:rsidRPr="004B5C14" w:rsidR="00F13A47" w:rsidP="490F6103" w:rsidRDefault="00F13A47" w14:paraId="69F04114" w14:textId="77777777">
      <w:pPr>
        <w:pStyle w:val="BodyTextIndent"/>
        <w:ind w:left="0"/>
        <w:jc w:val="both"/>
        <w:rPr>
          <w:color w:val="auto"/>
        </w:rPr>
      </w:pPr>
    </w:p>
    <w:p w:rsidRPr="004B5C14" w:rsidR="00F13A47" w:rsidP="490F6103" w:rsidRDefault="65CF65DF" w14:paraId="69F04115" w14:textId="6D2D24A4">
      <w:pPr>
        <w:pStyle w:val="BodyTextIndent"/>
        <w:ind w:left="0"/>
        <w:jc w:val="both"/>
        <w:rPr>
          <w:color w:val="auto"/>
        </w:rPr>
      </w:pPr>
      <w:r w:rsidRPr="490F6103" w:rsidR="490F6103">
        <w:rPr>
          <w:color w:val="auto"/>
        </w:rPr>
        <w:t xml:space="preserve">It is important that staff </w:t>
      </w:r>
      <w:r w:rsidRPr="490F6103" w:rsidR="490F6103">
        <w:rPr>
          <w:color w:val="auto"/>
        </w:rPr>
        <w:t>remain</w:t>
      </w:r>
      <w:r w:rsidRPr="490F6103" w:rsidR="490F6103">
        <w:rPr>
          <w:color w:val="auto"/>
        </w:rPr>
        <w:t xml:space="preserve"> vigilant around young people and remember that at no point should they have full trust in them, these young people are survivors, and as such do what they believe is necessary for themselves</w:t>
      </w:r>
      <w:r w:rsidRPr="490F6103" w:rsidR="490F6103">
        <w:rPr>
          <w:color w:val="auto"/>
        </w:rPr>
        <w:t xml:space="preserve">.  </w:t>
      </w:r>
      <w:r w:rsidRPr="490F6103" w:rsidR="490F6103">
        <w:rPr>
          <w:color w:val="auto"/>
        </w:rPr>
        <w:t xml:space="preserve"> </w:t>
      </w:r>
    </w:p>
    <w:p w:rsidRPr="004B5C14" w:rsidR="004F32A8" w:rsidP="490F6103" w:rsidRDefault="004F32A8" w14:paraId="69F04116" w14:textId="77777777">
      <w:pPr>
        <w:pStyle w:val="BodyTextIndent"/>
        <w:ind w:left="0"/>
        <w:jc w:val="both"/>
        <w:rPr>
          <w:color w:val="auto"/>
        </w:rPr>
      </w:pPr>
    </w:p>
    <w:p w:rsidRPr="004B5C14" w:rsidR="00650C9C" w:rsidP="490F6103" w:rsidRDefault="65CF65DF" w14:paraId="69F04117" w14:textId="593B6A01">
      <w:pPr>
        <w:pStyle w:val="BodyTextIndent"/>
        <w:ind w:left="0"/>
        <w:jc w:val="both"/>
        <w:rPr>
          <w:color w:val="auto"/>
        </w:rPr>
      </w:pPr>
      <w:r w:rsidRPr="490F6103" w:rsidR="490F6103">
        <w:rPr>
          <w:color w:val="auto"/>
        </w:rPr>
        <w:t xml:space="preserve">Staff must ensure they keep themselves and young people safe and </w:t>
      </w:r>
      <w:r w:rsidRPr="490F6103" w:rsidR="490F6103">
        <w:rPr>
          <w:color w:val="auto"/>
        </w:rPr>
        <w:t>remain professional parents at all times</w:t>
      </w:r>
      <w:r w:rsidRPr="490F6103" w:rsidR="490F6103">
        <w:rPr>
          <w:color w:val="auto"/>
        </w:rPr>
        <w:t>.</w:t>
      </w:r>
    </w:p>
    <w:p w:rsidR="4C31DBE1" w:rsidP="490F6103" w:rsidRDefault="4C31DBE1" w14:paraId="633CD0D8" w14:textId="37FEFD92">
      <w:pPr>
        <w:pStyle w:val="BodyTextIndent"/>
        <w:ind w:left="0"/>
        <w:jc w:val="both"/>
        <w:rPr>
          <w:color w:val="auto"/>
        </w:rPr>
      </w:pPr>
    </w:p>
    <w:p w:rsidR="4C31DBE1" w:rsidP="490F6103" w:rsidRDefault="4C31DBE1" w14:paraId="16CEF9DC" w14:textId="4E3A45FF">
      <w:pPr>
        <w:pStyle w:val="BodyTextIndent"/>
        <w:ind w:left="0"/>
        <w:jc w:val="both"/>
        <w:rPr>
          <w:color w:val="auto"/>
        </w:rPr>
      </w:pPr>
      <w:r w:rsidRPr="490F6103" w:rsidR="490F6103">
        <w:rPr>
          <w:color w:val="auto"/>
        </w:rPr>
        <w:t xml:space="preserve">Accurate and detailed recording of events is critical for good safeguarding. If there are conversations had with a young person or interactions are of a concerning nature, this must be </w:t>
      </w:r>
      <w:r w:rsidRPr="490F6103" w:rsidR="490F6103">
        <w:rPr>
          <w:color w:val="auto"/>
        </w:rPr>
        <w:t>recorded</w:t>
      </w:r>
      <w:r w:rsidRPr="490F6103" w:rsidR="490F6103">
        <w:rPr>
          <w:color w:val="auto"/>
        </w:rPr>
        <w:t xml:space="preserve"> and a senior member of staff should be notified (ideally Registered Manager) </w:t>
      </w:r>
    </w:p>
    <w:p w:rsidR="4C31DBE1" w:rsidP="490F6103" w:rsidRDefault="4C31DBE1" w14:paraId="210096C5" w14:textId="1AD9C19E">
      <w:pPr>
        <w:pStyle w:val="BodyTextIndent"/>
        <w:ind w:left="0"/>
        <w:jc w:val="both"/>
        <w:rPr>
          <w:color w:val="auto"/>
        </w:rPr>
      </w:pPr>
    </w:p>
    <w:p w:rsidR="4C31DBE1" w:rsidP="490F6103" w:rsidRDefault="4C31DBE1" w14:paraId="74BAEB91" w14:textId="25579ACD">
      <w:pPr>
        <w:pStyle w:val="BodyTextIndent"/>
        <w:ind w:left="0"/>
        <w:jc w:val="both"/>
        <w:rPr>
          <w:color w:val="auto"/>
        </w:rPr>
      </w:pPr>
      <w:r w:rsidRPr="490F6103" w:rsidR="490F6103">
        <w:rPr>
          <w:color w:val="auto"/>
        </w:rPr>
        <w:t xml:space="preserve">Staff should be mindful of the terminology being used during interactions with young people and consider how they (the young person) is interpreting the interpreting them. What staff may consider to be a harmless and nurturing comment, can be perceived by a young person that has experienced abuse as being </w:t>
      </w:r>
      <w:r w:rsidRPr="490F6103" w:rsidR="490F6103">
        <w:rPr>
          <w:color w:val="auto"/>
        </w:rPr>
        <w:t>flirtatious</w:t>
      </w:r>
      <w:r w:rsidRPr="490F6103" w:rsidR="490F6103">
        <w:rPr>
          <w:color w:val="auto"/>
        </w:rPr>
        <w:t xml:space="preserve"> and with ill intent. </w:t>
      </w:r>
    </w:p>
    <w:p w:rsidR="4C31DBE1" w:rsidP="490F6103" w:rsidRDefault="4C31DBE1" w14:paraId="7602B194" w14:textId="3F393984">
      <w:pPr>
        <w:pStyle w:val="BodyTextIndent"/>
        <w:ind w:left="0"/>
        <w:jc w:val="both"/>
        <w:rPr>
          <w:color w:val="auto"/>
        </w:rPr>
      </w:pPr>
    </w:p>
    <w:p w:rsidR="4C31DBE1" w:rsidP="490F6103" w:rsidRDefault="4C31DBE1" w14:paraId="21EDFA58" w14:textId="6BA421C7">
      <w:pPr>
        <w:pStyle w:val="BodyTextIndent"/>
        <w:ind w:left="0"/>
        <w:jc w:val="both"/>
        <w:rPr>
          <w:color w:val="auto"/>
        </w:rPr>
      </w:pPr>
      <w:r w:rsidRPr="490F6103" w:rsidR="490F6103">
        <w:rPr>
          <w:color w:val="auto"/>
        </w:rPr>
        <w:t xml:space="preserve">Staff should be proactive in checking in on each other during settling time. </w:t>
      </w:r>
      <w:r w:rsidRPr="490F6103" w:rsidR="490F6103">
        <w:rPr>
          <w:color w:val="auto"/>
        </w:rPr>
        <w:t>Generally</w:t>
      </w:r>
      <w:r w:rsidRPr="490F6103" w:rsidR="490F6103">
        <w:rPr>
          <w:color w:val="auto"/>
        </w:rPr>
        <w:t xml:space="preserve"> this will be the responsibility of the </w:t>
      </w:r>
      <w:r w:rsidRPr="490F6103" w:rsidR="490F6103">
        <w:rPr>
          <w:color w:val="auto"/>
        </w:rPr>
        <w:t>Nightawake</w:t>
      </w:r>
      <w:r w:rsidRPr="490F6103" w:rsidR="490F6103">
        <w:rPr>
          <w:color w:val="auto"/>
        </w:rPr>
        <w:t xml:space="preserve"> staff member, however if the home is without a </w:t>
      </w:r>
      <w:r w:rsidRPr="490F6103" w:rsidR="490F6103">
        <w:rPr>
          <w:color w:val="auto"/>
        </w:rPr>
        <w:t>nightawake</w:t>
      </w:r>
      <w:r w:rsidRPr="490F6103" w:rsidR="490F6103">
        <w:rPr>
          <w:color w:val="auto"/>
        </w:rPr>
        <w:t>, then staff must ensure that they keep bedroom doors wide open so that they are able to be seen and heard by their colleagues.</w:t>
      </w:r>
    </w:p>
    <w:p w:rsidRPr="004B5C14" w:rsidR="00685BA8" w:rsidP="490F6103" w:rsidRDefault="00685BA8" w14:paraId="69F04118" w14:textId="77777777">
      <w:pPr>
        <w:pStyle w:val="BodyTextIndent"/>
        <w:ind w:left="0"/>
        <w:jc w:val="both"/>
        <w:rPr>
          <w:color w:val="auto"/>
        </w:rPr>
      </w:pPr>
    </w:p>
    <w:p w:rsidRPr="004B5C14" w:rsidR="00685BA8" w:rsidP="490F6103" w:rsidRDefault="00685BA8" w14:paraId="69F04119" w14:textId="77777777">
      <w:pPr>
        <w:pStyle w:val="BodyTextIndent"/>
        <w:ind w:left="0"/>
        <w:jc w:val="both"/>
        <w:rPr>
          <w:color w:val="auto"/>
        </w:rPr>
      </w:pPr>
      <w:r w:rsidRPr="490F6103" w:rsidR="490F6103">
        <w:rPr>
          <w:color w:val="auto"/>
        </w:rPr>
        <w:t>Should there be any concerns about staff practice in rela</w:t>
      </w:r>
      <w:r w:rsidRPr="490F6103" w:rsidR="490F6103">
        <w:rPr>
          <w:color w:val="auto"/>
        </w:rPr>
        <w:t xml:space="preserve">ting to safeguard issues </w:t>
      </w:r>
      <w:r w:rsidRPr="490F6103" w:rsidR="490F6103">
        <w:rPr>
          <w:color w:val="auto"/>
        </w:rPr>
        <w:t>LADO</w:t>
      </w:r>
      <w:r w:rsidRPr="490F6103" w:rsidR="490F6103">
        <w:rPr>
          <w:color w:val="auto"/>
        </w:rPr>
        <w:t xml:space="preserve"> will be informed, and staff may be subject to disciplinary proceedings.</w:t>
      </w:r>
    </w:p>
    <w:p w:rsidRPr="004B5C14" w:rsidR="00F84F72" w:rsidP="490F6103" w:rsidRDefault="00F84F72" w14:paraId="69F0411C" w14:textId="11E8492D">
      <w:pPr>
        <w:pStyle w:val="BodyTextIndent"/>
        <w:ind w:left="0"/>
        <w:jc w:val="both"/>
        <w:rPr>
          <w:i w:val="1"/>
          <w:iCs w:val="1"/>
          <w:color w:val="auto"/>
        </w:rPr>
      </w:pPr>
    </w:p>
    <w:p w:rsidRPr="004B5C14" w:rsidR="009D548D" w:rsidP="490F6103" w:rsidRDefault="14D18E6F" w14:paraId="69F0411D" w14:textId="77777777">
      <w:pPr>
        <w:pStyle w:val="BodyTextIndent"/>
        <w:ind w:left="0"/>
        <w:jc w:val="both"/>
        <w:rPr>
          <w:color w:val="auto"/>
        </w:rPr>
      </w:pPr>
      <w:r w:rsidRPr="490F6103" w:rsidR="490F6103">
        <w:rPr>
          <w:color w:val="auto"/>
        </w:rPr>
        <w:t xml:space="preserve">Please also see related policies: </w:t>
      </w:r>
    </w:p>
    <w:p w:rsidRPr="004B5C14" w:rsidR="009D548D" w:rsidP="490F6103" w:rsidRDefault="009D548D" w14:paraId="69F0411E" w14:textId="77777777">
      <w:pPr>
        <w:pStyle w:val="BodyTextIndent"/>
        <w:ind w:left="720"/>
        <w:jc w:val="both"/>
        <w:rPr>
          <w:color w:val="auto"/>
        </w:rPr>
      </w:pPr>
    </w:p>
    <w:p w:rsidRPr="004B5C14" w:rsidR="009D548D" w:rsidP="490F6103" w:rsidRDefault="14D18E6F" w14:paraId="69F0411F" w14:textId="20C491B2">
      <w:pPr>
        <w:pStyle w:val="BodyTextIndent"/>
        <w:numPr>
          <w:ilvl w:val="0"/>
          <w:numId w:val="14"/>
        </w:numPr>
        <w:jc w:val="both"/>
        <w:rPr>
          <w:color w:val="auto"/>
        </w:rPr>
      </w:pPr>
      <w:r w:rsidRPr="490F6103" w:rsidR="490F6103">
        <w:rPr>
          <w:color w:val="auto"/>
        </w:rPr>
        <w:t>Missing from Care Policy</w:t>
      </w:r>
    </w:p>
    <w:p w:rsidRPr="004B5C14" w:rsidR="14D18E6F" w:rsidP="490F6103" w:rsidRDefault="14D18E6F" w14:paraId="06FB74E4" w14:textId="218E9F61">
      <w:pPr>
        <w:pStyle w:val="BodyTextIndent"/>
        <w:ind w:left="0"/>
        <w:jc w:val="both"/>
        <w:rPr>
          <w:color w:val="auto"/>
        </w:rPr>
      </w:pPr>
    </w:p>
    <w:p w:rsidRPr="004B5C14" w:rsidR="14D18E6F" w:rsidP="490F6103" w:rsidRDefault="14D18E6F" w14:paraId="2783C3C7" w14:textId="4F859A4E">
      <w:pPr>
        <w:pStyle w:val="BodyTextIndent"/>
        <w:numPr>
          <w:ilvl w:val="0"/>
          <w:numId w:val="14"/>
        </w:numPr>
        <w:jc w:val="both"/>
        <w:rPr>
          <w:color w:val="auto"/>
        </w:rPr>
      </w:pPr>
      <w:r w:rsidRPr="490F6103" w:rsidR="490F6103">
        <w:rPr>
          <w:color w:val="auto"/>
        </w:rPr>
        <w:t>E-safety Policy</w:t>
      </w:r>
    </w:p>
    <w:p w:rsidRPr="004B5C14" w:rsidR="009D548D" w:rsidP="490F6103" w:rsidRDefault="009D548D" w14:paraId="69F04120" w14:textId="77777777">
      <w:pPr>
        <w:pStyle w:val="ListParagraph"/>
        <w:ind w:left="1080"/>
        <w:rPr>
          <w:rFonts w:ascii="Arial" w:hAnsi="Arial" w:cs="Arial"/>
          <w:color w:val="auto"/>
        </w:rPr>
      </w:pPr>
    </w:p>
    <w:p w:rsidRPr="004B5C14" w:rsidR="0005144E" w:rsidP="490F6103" w:rsidRDefault="14D18E6F" w14:paraId="69F04121" w14:textId="50911DBD">
      <w:pPr>
        <w:pStyle w:val="BodyTextIndent"/>
        <w:numPr>
          <w:ilvl w:val="0"/>
          <w:numId w:val="14"/>
        </w:numPr>
        <w:jc w:val="both"/>
        <w:rPr>
          <w:color w:val="auto"/>
        </w:rPr>
      </w:pPr>
      <w:r w:rsidRPr="490F6103" w:rsidR="490F6103">
        <w:rPr>
          <w:color w:val="auto"/>
        </w:rPr>
        <w:t>Anti-Bullying Policy</w:t>
      </w:r>
    </w:p>
    <w:p w:rsidRPr="004B5C14" w:rsidR="009D548D" w:rsidP="490F6103" w:rsidRDefault="009D548D" w14:paraId="69F04122" w14:textId="77777777">
      <w:pPr>
        <w:pStyle w:val="ListParagraph"/>
        <w:rPr>
          <w:rFonts w:ascii="Arial" w:hAnsi="Arial" w:cs="Arial"/>
          <w:color w:val="auto"/>
        </w:rPr>
      </w:pPr>
    </w:p>
    <w:p w:rsidRPr="004B5C14" w:rsidR="009D548D" w:rsidP="490F6103" w:rsidRDefault="14D18E6F" w14:paraId="69F04123" w14:textId="317537A5">
      <w:pPr>
        <w:pStyle w:val="BodyTextIndent"/>
        <w:numPr>
          <w:ilvl w:val="0"/>
          <w:numId w:val="14"/>
        </w:numPr>
        <w:jc w:val="both"/>
        <w:rPr>
          <w:color w:val="auto"/>
        </w:rPr>
      </w:pPr>
      <w:r w:rsidRPr="490F6103" w:rsidR="490F6103">
        <w:rPr>
          <w:color w:val="auto"/>
        </w:rPr>
        <w:t>Staff Rules / Disciplinary/ Conduct policy</w:t>
      </w:r>
    </w:p>
    <w:p w:rsidRPr="004B5C14" w:rsidR="009D548D" w:rsidP="490F6103" w:rsidRDefault="009D548D" w14:paraId="69F04124" w14:textId="77777777">
      <w:pPr>
        <w:pStyle w:val="ListParagraph"/>
        <w:jc w:val="both"/>
        <w:rPr>
          <w:rFonts w:ascii="Arial" w:hAnsi="Arial" w:cs="Arial"/>
          <w:color w:val="auto"/>
        </w:rPr>
      </w:pPr>
    </w:p>
    <w:p w:rsidRPr="004B5C14" w:rsidR="009D548D" w:rsidP="490F6103" w:rsidRDefault="14D18E6F" w14:paraId="69F04125" w14:textId="338608A0">
      <w:pPr>
        <w:pStyle w:val="BodyTextIndent"/>
        <w:numPr>
          <w:ilvl w:val="0"/>
          <w:numId w:val="14"/>
        </w:numPr>
        <w:jc w:val="both"/>
        <w:rPr>
          <w:color w:val="auto"/>
        </w:rPr>
      </w:pPr>
      <w:r w:rsidRPr="490F6103" w:rsidR="490F6103">
        <w:rPr>
          <w:color w:val="auto"/>
        </w:rPr>
        <w:t>Recruitment policy</w:t>
      </w:r>
    </w:p>
    <w:p w:rsidRPr="004B5C14" w:rsidR="009D548D" w:rsidP="490F6103" w:rsidRDefault="009D548D" w14:paraId="69F04126" w14:textId="77777777">
      <w:pPr>
        <w:pStyle w:val="ListParagraph"/>
        <w:jc w:val="both"/>
        <w:rPr>
          <w:rFonts w:ascii="Arial" w:hAnsi="Arial" w:cs="Arial"/>
          <w:color w:val="auto"/>
        </w:rPr>
      </w:pPr>
    </w:p>
    <w:p w:rsidRPr="004B5C14" w:rsidR="009D548D" w:rsidP="490F6103" w:rsidRDefault="5D907481" w14:paraId="69F04127" w14:textId="2A706F13">
      <w:pPr>
        <w:pStyle w:val="BodyTextIndent"/>
        <w:numPr>
          <w:ilvl w:val="0"/>
          <w:numId w:val="14"/>
        </w:numPr>
        <w:jc w:val="both"/>
        <w:rPr>
          <w:color w:val="auto"/>
        </w:rPr>
      </w:pPr>
      <w:r w:rsidRPr="490F6103" w:rsidR="490F6103">
        <w:rPr>
          <w:color w:val="auto"/>
        </w:rPr>
        <w:t>Whistleblowing policy</w:t>
      </w:r>
    </w:p>
    <w:p w:rsidRPr="004B5C14" w:rsidR="00FA7D69" w:rsidP="490F6103" w:rsidRDefault="00FA7D69" w14:paraId="69F04128" w14:textId="77777777">
      <w:pPr>
        <w:pStyle w:val="BodyTextIndent"/>
        <w:ind w:left="0"/>
        <w:jc w:val="both"/>
        <w:rPr>
          <w:color w:val="auto"/>
        </w:rPr>
      </w:pPr>
    </w:p>
    <w:p w:rsidRPr="004B5C14" w:rsidR="00FA7D69" w:rsidP="490F6103" w:rsidRDefault="00FA7D69" w14:paraId="69F04129" w14:textId="77777777">
      <w:pPr>
        <w:pStyle w:val="BodyTextIndent"/>
        <w:numPr>
          <w:ilvl w:val="0"/>
          <w:numId w:val="14"/>
        </w:numPr>
        <w:jc w:val="both"/>
        <w:rPr>
          <w:color w:val="auto"/>
        </w:rPr>
      </w:pPr>
      <w:r w:rsidRPr="490F6103" w:rsidR="490F6103">
        <w:rPr>
          <w:color w:val="auto"/>
        </w:rPr>
        <w:t>This Poli</w:t>
      </w:r>
      <w:r w:rsidRPr="490F6103" w:rsidR="490F6103">
        <w:rPr>
          <w:color w:val="auto"/>
        </w:rPr>
        <w:t>cy is updated at least annually by Senior Management.</w:t>
      </w:r>
    </w:p>
    <w:p w:rsidRPr="004B5C14" w:rsidR="00F84F72" w:rsidP="490F6103" w:rsidRDefault="00F84F72" w14:paraId="69F0412A" w14:textId="77777777">
      <w:pPr>
        <w:pStyle w:val="BodyTextIndent"/>
        <w:ind w:left="0"/>
        <w:jc w:val="both"/>
        <w:rPr>
          <w:color w:val="auto"/>
        </w:rPr>
      </w:pPr>
    </w:p>
    <w:p w:rsidRPr="004B5C14" w:rsidR="00F84F72" w:rsidP="490F6103" w:rsidRDefault="14D18E6F" w14:paraId="69F0412B" w14:textId="6AF806E0">
      <w:pPr>
        <w:pStyle w:val="BodyTextIndent"/>
        <w:numPr>
          <w:ilvl w:val="0"/>
          <w:numId w:val="14"/>
        </w:numPr>
        <w:jc w:val="both"/>
        <w:rPr>
          <w:color w:val="auto"/>
        </w:rPr>
      </w:pPr>
      <w:r w:rsidRPr="490F6103" w:rsidR="490F6103">
        <w:rPr>
          <w:color w:val="auto"/>
        </w:rPr>
        <w:t xml:space="preserve">All staff must read part one of ‘Keeping Children Safe in Education 2021’ (and sign to </w:t>
      </w:r>
      <w:r w:rsidRPr="490F6103" w:rsidR="490F6103">
        <w:rPr>
          <w:color w:val="auto"/>
        </w:rPr>
        <w:t>indicate</w:t>
      </w:r>
      <w:r w:rsidRPr="490F6103" w:rsidR="490F6103">
        <w:rPr>
          <w:color w:val="auto"/>
        </w:rPr>
        <w:t xml:space="preserve"> they have read this and understand it.)</w:t>
      </w:r>
    </w:p>
    <w:p w:rsidRPr="004B5C14" w:rsidR="00F84F72" w:rsidP="490F6103" w:rsidRDefault="00F84F72" w14:paraId="69F0412C" w14:textId="77777777">
      <w:pPr>
        <w:pStyle w:val="BodyTextIndent"/>
        <w:ind w:left="720"/>
        <w:jc w:val="both"/>
        <w:rPr>
          <w:color w:val="auto"/>
        </w:rPr>
      </w:pPr>
    </w:p>
    <w:p w:rsidRPr="004B5C14" w:rsidR="00F84F72" w:rsidP="490F6103" w:rsidRDefault="14D18E6F" w14:paraId="69F0412D" w14:textId="02D65E82">
      <w:pPr>
        <w:pStyle w:val="BodyTextIndent"/>
        <w:numPr>
          <w:ilvl w:val="0"/>
          <w:numId w:val="14"/>
        </w:numPr>
        <w:jc w:val="both"/>
        <w:rPr>
          <w:color w:val="auto"/>
        </w:rPr>
      </w:pPr>
      <w:r w:rsidRPr="490F6103" w:rsidR="490F6103">
        <w:rPr>
          <w:color w:val="auto"/>
        </w:rPr>
        <w:t>All staff must read and sign this Safeguarding policy.</w:t>
      </w:r>
    </w:p>
    <w:p w:rsidR="490F6103" w:rsidP="490F6103" w:rsidRDefault="490F6103" w14:paraId="2C4000E5" w14:textId="2BF5B496">
      <w:pPr>
        <w:pStyle w:val="BodyTextIndent"/>
        <w:ind w:left="0"/>
        <w:jc w:val="both"/>
        <w:rPr>
          <w:color w:val="auto"/>
        </w:rPr>
      </w:pPr>
    </w:p>
    <w:p w:rsidR="490F6103" w:rsidP="490F6103" w:rsidRDefault="490F6103" w14:paraId="2D888E74" w14:textId="1FBC7DB2">
      <w:pPr>
        <w:pStyle w:val="BodyTextIndent"/>
        <w:ind w:left="0"/>
        <w:jc w:val="both"/>
        <w:rPr>
          <w:i w:val="1"/>
          <w:iCs w:val="1"/>
          <w:color w:val="auto"/>
        </w:rPr>
      </w:pPr>
      <w:r w:rsidRPr="490F6103" w:rsidR="490F6103">
        <w:rPr>
          <w:i w:val="1"/>
          <w:iCs w:val="1"/>
          <w:color w:val="auto"/>
        </w:rPr>
        <w:t>Please also refer to Staff Handbook pages 39,40</w:t>
      </w:r>
    </w:p>
    <w:p w:rsidRPr="004B5C14" w:rsidR="00E1071E" w:rsidP="490F6103" w:rsidRDefault="00E1071E" w14:paraId="5E453956" w14:textId="77777777">
      <w:pPr>
        <w:pStyle w:val="ListParagraph"/>
        <w:jc w:val="both"/>
        <w:rPr>
          <w:rFonts w:ascii="Arial" w:hAnsi="Arial" w:cs="Arial"/>
          <w:color w:val="auto"/>
        </w:rPr>
      </w:pPr>
    </w:p>
    <w:p w:rsidRPr="004B5C14" w:rsidR="14D18E6F" w:rsidP="490F6103" w:rsidRDefault="14D18E6F" w14:paraId="330325B5" w14:textId="062D527B">
      <w:pPr>
        <w:pStyle w:val="BodyTextIndent"/>
        <w:ind w:left="720"/>
        <w:jc w:val="both"/>
        <w:rPr>
          <w:b w:val="1"/>
          <w:bCs w:val="1"/>
          <w:color w:val="auto"/>
        </w:rPr>
      </w:pPr>
    </w:p>
    <w:p w:rsidR="490F6103" w:rsidRDefault="490F6103" w14:paraId="0AD35DBD" w14:textId="56F8E8F1">
      <w:r>
        <w:br w:type="page"/>
      </w:r>
    </w:p>
    <w:p w:rsidRPr="004B5C14" w:rsidR="00F84F72" w:rsidP="490F6103" w:rsidRDefault="00F84F72" w14:paraId="69F0412E" w14:textId="61F8337A">
      <w:pPr>
        <w:pStyle w:val="BodyTextIndent"/>
        <w:ind w:left="0"/>
        <w:jc w:val="both"/>
        <w:rPr>
          <w:b w:val="1"/>
          <w:bCs w:val="1"/>
          <w:color w:val="auto"/>
        </w:rPr>
      </w:pPr>
    </w:p>
    <w:p w:rsidRPr="004B5C14" w:rsidR="00A54E07" w:rsidP="490F6103" w:rsidRDefault="00A54E07" w14:paraId="69F0412F" w14:textId="77777777">
      <w:pPr>
        <w:pStyle w:val="BodyTextIndent"/>
        <w:ind w:left="0"/>
        <w:jc w:val="center"/>
        <w:rPr>
          <w:b w:val="1"/>
          <w:bCs w:val="1"/>
          <w:color w:val="auto"/>
          <w:sz w:val="28"/>
          <w:szCs w:val="28"/>
        </w:rPr>
      </w:pPr>
    </w:p>
    <w:p w:rsidRPr="004B5C14" w:rsidR="65CF65DF" w:rsidP="490F6103" w:rsidRDefault="65CF65DF" w14:paraId="5DFC4EE1" w14:textId="0B512A50">
      <w:pPr>
        <w:pStyle w:val="BodyTextIndent"/>
        <w:ind w:left="0"/>
        <w:jc w:val="center"/>
        <w:rPr>
          <w:b w:val="1"/>
          <w:bCs w:val="1"/>
          <w:color w:val="auto"/>
          <w:sz w:val="28"/>
          <w:szCs w:val="28"/>
        </w:rPr>
      </w:pPr>
    </w:p>
    <w:p w:rsidRPr="004B5C14" w:rsidR="00A54E07" w:rsidP="490F6103" w:rsidRDefault="00A54E07" w14:paraId="69F04130" w14:textId="77777777">
      <w:pPr>
        <w:pStyle w:val="BodyTextIndent"/>
        <w:ind w:left="0"/>
        <w:jc w:val="center"/>
        <w:rPr>
          <w:b w:val="1"/>
          <w:bCs w:val="1"/>
          <w:color w:val="auto"/>
          <w:sz w:val="28"/>
          <w:szCs w:val="28"/>
        </w:rPr>
      </w:pPr>
    </w:p>
    <w:p w:rsidRPr="004B5C14" w:rsidR="00B51165" w:rsidP="490F6103" w:rsidRDefault="000E2CE0" w14:paraId="69F04131" w14:textId="77777777">
      <w:pPr>
        <w:pStyle w:val="BodyTextIndent"/>
        <w:ind w:left="0"/>
        <w:jc w:val="center"/>
        <w:rPr>
          <w:b w:val="1"/>
          <w:bCs w:val="1"/>
          <w:color w:val="auto"/>
          <w:sz w:val="28"/>
          <w:szCs w:val="28"/>
        </w:rPr>
      </w:pPr>
      <w:r w:rsidRPr="490F6103" w:rsidR="490F6103">
        <w:rPr>
          <w:b w:val="1"/>
          <w:bCs w:val="1"/>
          <w:color w:val="auto"/>
          <w:sz w:val="28"/>
          <w:szCs w:val="28"/>
        </w:rPr>
        <w:t>SAFEGUARDING</w:t>
      </w:r>
      <w:r w:rsidRPr="490F6103" w:rsidR="490F6103">
        <w:rPr>
          <w:b w:val="1"/>
          <w:bCs w:val="1"/>
          <w:color w:val="auto"/>
          <w:sz w:val="28"/>
          <w:szCs w:val="28"/>
        </w:rPr>
        <w:t xml:space="preserve"> CONTACTS:</w:t>
      </w:r>
    </w:p>
    <w:p w:rsidRPr="004B5C14" w:rsidR="00130FD5" w:rsidP="490F6103" w:rsidRDefault="00130FD5" w14:paraId="69F04132" w14:textId="77777777">
      <w:pPr>
        <w:pStyle w:val="BodyTextIndent"/>
        <w:ind w:left="0"/>
        <w:jc w:val="center"/>
        <w:rPr>
          <w:b w:val="1"/>
          <w:bCs w:val="1"/>
          <w:color w:val="auto"/>
        </w:rPr>
      </w:pPr>
    </w:p>
    <w:p w:rsidRPr="004B5C14" w:rsidR="00B51165" w:rsidP="490F6103" w:rsidRDefault="00B51165" w14:paraId="69F04133" w14:textId="77777777">
      <w:pPr>
        <w:pStyle w:val="BodyTextIndent"/>
        <w:ind w:left="0"/>
        <w:jc w:val="center"/>
        <w:rPr>
          <w:b w:val="1"/>
          <w:bCs w:val="1"/>
          <w:color w:val="auto"/>
        </w:rPr>
      </w:pPr>
    </w:p>
    <w:p w:rsidRPr="004B5C14" w:rsidR="00130FD5" w:rsidP="490F6103" w:rsidRDefault="65CF65DF" w14:paraId="69F04134" w14:textId="77777777">
      <w:pPr>
        <w:pStyle w:val="BodyTextIndent"/>
        <w:ind w:left="0"/>
        <w:jc w:val="center"/>
        <w:rPr>
          <w:b w:val="1"/>
          <w:bCs w:val="1"/>
          <w:color w:val="auto"/>
        </w:rPr>
      </w:pPr>
      <w:r w:rsidRPr="490F6103" w:rsidR="490F6103">
        <w:rPr>
          <w:b w:val="1"/>
          <w:bCs w:val="1"/>
          <w:color w:val="auto"/>
        </w:rPr>
        <w:t>Social Care Customer First</w:t>
      </w:r>
    </w:p>
    <w:p w:rsidRPr="004B5C14" w:rsidR="65CF65DF" w:rsidP="490F6103" w:rsidRDefault="65CF65DF" w14:paraId="37521969" w14:textId="7A7BD6F6">
      <w:pPr>
        <w:pStyle w:val="BodyTextIndent"/>
        <w:ind w:left="0"/>
        <w:jc w:val="center"/>
        <w:rPr>
          <w:b w:val="1"/>
          <w:bCs w:val="1"/>
          <w:color w:val="auto"/>
        </w:rPr>
      </w:pPr>
    </w:p>
    <w:p w:rsidRPr="004B5C14" w:rsidR="00B51165" w:rsidP="490F6103" w:rsidRDefault="006122D5" w14:paraId="69F04135" w14:textId="77777777">
      <w:pPr>
        <w:pStyle w:val="BodyTextIndent"/>
        <w:ind w:left="0"/>
        <w:jc w:val="center"/>
        <w:rPr>
          <w:color w:val="auto"/>
        </w:rPr>
      </w:pPr>
      <w:r w:rsidRPr="490F6103" w:rsidR="490F6103">
        <w:rPr>
          <w:color w:val="auto"/>
        </w:rPr>
        <w:t>08088004005</w:t>
      </w:r>
    </w:p>
    <w:p w:rsidRPr="004B5C14" w:rsidR="00FA7D69" w:rsidP="490F6103" w:rsidRDefault="00FA7D69" w14:paraId="69F04136" w14:textId="77777777">
      <w:pPr>
        <w:pStyle w:val="BodyTextIndent"/>
        <w:ind w:left="0"/>
        <w:jc w:val="center"/>
        <w:rPr>
          <w:b w:val="1"/>
          <w:bCs w:val="1"/>
          <w:color w:val="auto"/>
        </w:rPr>
      </w:pPr>
    </w:p>
    <w:p w:rsidRPr="004B5C14" w:rsidR="00BC2A7B" w:rsidP="490F6103" w:rsidRDefault="00BC2A7B" w14:paraId="69F04137" w14:textId="77777777">
      <w:pPr>
        <w:pStyle w:val="BodyTextIndent"/>
        <w:ind w:left="0"/>
        <w:jc w:val="center"/>
        <w:rPr>
          <w:color w:val="auto"/>
        </w:rPr>
      </w:pPr>
      <w:r w:rsidRPr="490F6103" w:rsidR="490F6103">
        <w:rPr>
          <w:color w:val="auto"/>
        </w:rPr>
        <w:t>Email:  customer.first@socserv.suffolkcc.gov.uk</w:t>
      </w:r>
    </w:p>
    <w:p w:rsidRPr="004B5C14" w:rsidR="00B51165" w:rsidP="490F6103" w:rsidRDefault="006122D5" w14:paraId="69F04138" w14:textId="77777777">
      <w:pPr>
        <w:pStyle w:val="BodyTextIndent"/>
        <w:ind w:left="0"/>
        <w:jc w:val="center"/>
        <w:rPr>
          <w:color w:val="auto"/>
        </w:rPr>
      </w:pPr>
      <w:r w:rsidRPr="490F6103" w:rsidR="490F6103">
        <w:rPr>
          <w:color w:val="auto"/>
        </w:rPr>
        <w:t>Mon- Fri 8am -6.45pm</w:t>
      </w:r>
    </w:p>
    <w:p w:rsidRPr="004B5C14" w:rsidR="00153CC5" w:rsidP="490F6103" w:rsidRDefault="00153CC5" w14:paraId="69F04139" w14:textId="77777777">
      <w:pPr>
        <w:pStyle w:val="BodyTextIndent"/>
        <w:ind w:left="0"/>
        <w:jc w:val="center"/>
        <w:rPr>
          <w:b w:val="1"/>
          <w:bCs w:val="1"/>
          <w:color w:val="auto"/>
        </w:rPr>
      </w:pPr>
    </w:p>
    <w:p w:rsidRPr="004B5C14" w:rsidR="00A51074" w:rsidP="490F6103" w:rsidRDefault="00A51074" w14:paraId="69F0413A" w14:textId="77777777">
      <w:pPr>
        <w:pStyle w:val="BodyTextIndent"/>
        <w:ind w:left="0"/>
        <w:rPr>
          <w:b w:val="1"/>
          <w:bCs w:val="1"/>
          <w:color w:val="auto"/>
        </w:rPr>
      </w:pPr>
    </w:p>
    <w:p w:rsidRPr="004B5C14" w:rsidR="006122D5" w:rsidP="490F6103" w:rsidRDefault="00D018E8" w14:paraId="69F0413B" w14:textId="77777777">
      <w:pPr>
        <w:pStyle w:val="BodyTextIndent"/>
        <w:ind w:left="0"/>
        <w:jc w:val="center"/>
        <w:rPr>
          <w:b w:val="1"/>
          <w:bCs w:val="1"/>
          <w:color w:val="auto"/>
        </w:rPr>
      </w:pPr>
      <w:r w:rsidRPr="490F6103" w:rsidR="490F6103">
        <w:rPr>
          <w:b w:val="1"/>
          <w:bCs w:val="1"/>
          <w:color w:val="auto"/>
        </w:rPr>
        <w:t>LADO</w:t>
      </w:r>
      <w:r w:rsidRPr="490F6103" w:rsidR="490F6103">
        <w:rPr>
          <w:b w:val="1"/>
          <w:bCs w:val="1"/>
          <w:color w:val="auto"/>
        </w:rPr>
        <w:t>’s</w:t>
      </w:r>
      <w:r w:rsidRPr="490F6103" w:rsidR="490F6103">
        <w:rPr>
          <w:b w:val="1"/>
          <w:bCs w:val="1"/>
          <w:color w:val="auto"/>
        </w:rPr>
        <w:t xml:space="preserve"> for SUFFOLK:</w:t>
      </w:r>
    </w:p>
    <w:p w:rsidRPr="004B5C14" w:rsidR="00DD0EDC" w:rsidP="490F6103" w:rsidRDefault="00DD0EDC" w14:paraId="69F0413C" w14:textId="77777777">
      <w:pPr>
        <w:pStyle w:val="BodyTextIndent"/>
        <w:ind w:left="0"/>
        <w:jc w:val="center"/>
        <w:rPr>
          <w:b w:val="1"/>
          <w:bCs w:val="1"/>
          <w:color w:val="auto"/>
        </w:rPr>
      </w:pPr>
    </w:p>
    <w:p w:rsidRPr="004B5C14" w:rsidR="006122D5" w:rsidP="490F6103" w:rsidRDefault="00DD0EDC" w14:paraId="69F0413E" w14:textId="1246160E">
      <w:pPr>
        <w:pStyle w:val="BodyTextIndent"/>
        <w:ind w:left="0"/>
        <w:rPr>
          <w:b w:val="1"/>
          <w:bCs w:val="1"/>
          <w:color w:val="auto"/>
        </w:rPr>
      </w:pPr>
      <w:r w:rsidRPr="490F6103" w:rsidR="490F6103">
        <w:rPr>
          <w:b w:val="1"/>
          <w:bCs w:val="1"/>
          <w:color w:val="auto"/>
        </w:rPr>
        <w:t xml:space="preserve">                                        Central Number- 03001232044</w:t>
      </w:r>
    </w:p>
    <w:p w:rsidRPr="004B5C14" w:rsidR="004B5C14" w:rsidP="490F6103" w:rsidRDefault="004B5C14" w14:paraId="749F5254" w14:textId="4F8432F2">
      <w:pPr>
        <w:pStyle w:val="BodyTextIndent"/>
        <w:ind w:left="0"/>
        <w:jc w:val="center"/>
        <w:rPr>
          <w:color w:val="auto"/>
        </w:rPr>
      </w:pPr>
      <w:r w:rsidRPr="490F6103" w:rsidR="490F6103">
        <w:rPr>
          <w:color w:val="auto"/>
        </w:rPr>
        <w:t xml:space="preserve"> </w:t>
      </w:r>
    </w:p>
    <w:p w:rsidRPr="004B5C14" w:rsidR="004B5C14" w:rsidP="490F6103" w:rsidRDefault="004B5C14" w14:paraId="0CC0B93E" w14:textId="77777777">
      <w:pPr>
        <w:jc w:val="center"/>
        <w:rPr>
          <w:rFonts w:ascii="Arial" w:hAnsi="Arial" w:cs="Arial"/>
          <w:color w:val="auto"/>
          <w:sz w:val="22"/>
          <w:szCs w:val="22"/>
          <w:lang w:val="en-GB" w:eastAsia="en-GB"/>
        </w:rPr>
      </w:pPr>
      <w:r w:rsidRPr="490F6103" w:rsidR="490F6103">
        <w:rPr>
          <w:rFonts w:ascii="Arial" w:hAnsi="Arial" w:cs="Arial"/>
          <w:b w:val="1"/>
          <w:bCs w:val="1"/>
          <w:color w:val="auto"/>
          <w:sz w:val="22"/>
          <w:szCs w:val="22"/>
        </w:rPr>
        <w:t>Simon Hope.</w:t>
      </w:r>
    </w:p>
    <w:p w:rsidRPr="004B5C14" w:rsidR="004B5C14" w:rsidP="490F6103" w:rsidRDefault="004B5C14" w14:paraId="436DB0E3" w14:textId="77777777">
      <w:pPr>
        <w:jc w:val="center"/>
        <w:rPr>
          <w:rFonts w:ascii="Arial" w:hAnsi="Arial" w:cs="Arial"/>
          <w:color w:val="auto"/>
          <w:sz w:val="22"/>
          <w:szCs w:val="22"/>
        </w:rPr>
      </w:pPr>
      <w:r w:rsidRPr="490F6103" w:rsidR="490F6103">
        <w:rPr>
          <w:rFonts w:ascii="Arial" w:hAnsi="Arial" w:cs="Arial"/>
          <w:color w:val="auto"/>
          <w:sz w:val="22"/>
          <w:szCs w:val="22"/>
        </w:rPr>
        <w:t>Tel – 0300 1232044</w:t>
      </w:r>
    </w:p>
    <w:p w:rsidRPr="004B5C14" w:rsidR="004B5C14" w:rsidP="490F6103" w:rsidRDefault="004B5C14" w14:paraId="6227C323" w14:textId="77777777">
      <w:pPr>
        <w:jc w:val="center"/>
        <w:rPr>
          <w:rFonts w:ascii="Arial" w:hAnsi="Arial" w:cs="Arial"/>
          <w:color w:val="auto"/>
          <w:sz w:val="22"/>
          <w:szCs w:val="22"/>
        </w:rPr>
      </w:pPr>
      <w:r w:rsidRPr="490F6103" w:rsidR="490F6103">
        <w:rPr>
          <w:rFonts w:ascii="Arial" w:hAnsi="Arial" w:cs="Arial"/>
          <w:color w:val="auto"/>
          <w:sz w:val="22"/>
          <w:szCs w:val="22"/>
        </w:rPr>
        <w:t>Mobile - 07849 574544</w:t>
      </w:r>
    </w:p>
    <w:p w:rsidRPr="004B5C14" w:rsidR="004B5C14" w:rsidP="490F6103" w:rsidRDefault="004B5C14" w14:paraId="2A760B47" w14:textId="77777777">
      <w:pPr>
        <w:jc w:val="center"/>
        <w:rPr>
          <w:rFonts w:ascii="Arial" w:hAnsi="Arial" w:cs="Arial"/>
          <w:color w:val="auto"/>
          <w:sz w:val="22"/>
          <w:szCs w:val="22"/>
        </w:rPr>
      </w:pPr>
      <w:r w:rsidRPr="490F6103" w:rsidR="490F6103">
        <w:rPr>
          <w:rFonts w:ascii="Arial" w:hAnsi="Arial" w:cs="Arial"/>
          <w:color w:val="auto"/>
          <w:sz w:val="22"/>
          <w:szCs w:val="22"/>
        </w:rPr>
        <w:t>Email – </w:t>
      </w:r>
      <w:hyperlink r:id="Raa0c34517efa46ad">
        <w:r w:rsidRPr="490F6103" w:rsidR="490F6103">
          <w:rPr>
            <w:rStyle w:val="Hyperlink"/>
            <w:rFonts w:ascii="Arial" w:hAnsi="Arial" w:cs="Arial"/>
            <w:color w:val="auto"/>
            <w:sz w:val="22"/>
            <w:szCs w:val="22"/>
          </w:rPr>
          <w:t>LADO@suffolk.gov.uk</w:t>
        </w:r>
      </w:hyperlink>
    </w:p>
    <w:p w:rsidRPr="004B5C14" w:rsidR="004B5C14" w:rsidP="490F6103" w:rsidRDefault="004B5C14" w14:paraId="1A0C560D" w14:textId="77777777">
      <w:pPr>
        <w:pStyle w:val="BodyTextIndent"/>
        <w:ind w:left="0"/>
        <w:jc w:val="center"/>
        <w:rPr>
          <w:color w:val="auto"/>
        </w:rPr>
      </w:pPr>
    </w:p>
    <w:p w:rsidRPr="004B5C14" w:rsidR="006122D5" w:rsidP="490F6103" w:rsidRDefault="006122D5" w14:paraId="69F04142" w14:textId="77777777">
      <w:pPr>
        <w:pStyle w:val="BodyTextIndent"/>
        <w:ind w:left="0"/>
        <w:rPr>
          <w:color w:val="auto"/>
        </w:rPr>
      </w:pPr>
    </w:p>
    <w:p w:rsidRPr="004B5C14" w:rsidR="006122D5" w:rsidP="490F6103" w:rsidRDefault="006122D5" w14:paraId="69F04143" w14:textId="77777777">
      <w:pPr>
        <w:pStyle w:val="BodyTextIndent"/>
        <w:ind w:left="0"/>
        <w:rPr>
          <w:b w:val="1"/>
          <w:bCs w:val="1"/>
          <w:color w:val="auto"/>
        </w:rPr>
      </w:pPr>
      <w:r w:rsidRPr="490F6103" w:rsidR="490F6103">
        <w:rPr>
          <w:b w:val="1"/>
          <w:bCs w:val="1"/>
          <w:color w:val="auto"/>
        </w:rPr>
        <w:t xml:space="preserve">           </w:t>
      </w:r>
    </w:p>
    <w:p w:rsidRPr="004B5C14" w:rsidR="006122D5" w:rsidP="490F6103" w:rsidRDefault="006122D5" w14:paraId="69F04144" w14:textId="77777777">
      <w:pPr>
        <w:pStyle w:val="BodyTextIndent"/>
        <w:ind w:left="0"/>
        <w:rPr>
          <w:b w:val="1"/>
          <w:bCs w:val="1"/>
          <w:color w:val="auto"/>
        </w:rPr>
      </w:pPr>
      <w:r w:rsidRPr="490F6103" w:rsidR="490F6103">
        <w:rPr>
          <w:b w:val="1"/>
          <w:bCs w:val="1"/>
          <w:color w:val="auto"/>
        </w:rPr>
        <w:t xml:space="preserve">                                               </w:t>
      </w:r>
      <w:r w:rsidRPr="490F6103" w:rsidR="490F6103">
        <w:rPr>
          <w:b w:val="1"/>
          <w:bCs w:val="1"/>
          <w:color w:val="auto"/>
        </w:rPr>
        <w:t>LADO</w:t>
      </w:r>
      <w:r w:rsidRPr="490F6103" w:rsidR="490F6103">
        <w:rPr>
          <w:b w:val="1"/>
          <w:bCs w:val="1"/>
          <w:color w:val="auto"/>
        </w:rPr>
        <w:t>’s</w:t>
      </w:r>
      <w:r w:rsidRPr="490F6103" w:rsidR="490F6103">
        <w:rPr>
          <w:b w:val="1"/>
          <w:bCs w:val="1"/>
          <w:color w:val="auto"/>
        </w:rPr>
        <w:t xml:space="preserve"> for ESSEX:</w:t>
      </w:r>
    </w:p>
    <w:p w:rsidRPr="004B5C14" w:rsidR="006122D5" w:rsidP="490F6103" w:rsidRDefault="006122D5" w14:paraId="69F04145" w14:textId="77777777">
      <w:pPr>
        <w:pStyle w:val="BodyTextIndent"/>
        <w:ind w:left="0"/>
        <w:rPr>
          <w:b w:val="1"/>
          <w:bCs w:val="1"/>
          <w:color w:val="auto"/>
        </w:rPr>
      </w:pPr>
    </w:p>
    <w:p w:rsidRPr="004B5C14" w:rsidR="006122D5" w:rsidP="490F6103" w:rsidRDefault="5D907481" w14:paraId="69F04146" w14:textId="1471CAB0">
      <w:pPr>
        <w:pStyle w:val="BodyTextIndent"/>
        <w:ind w:left="0"/>
        <w:jc w:val="center"/>
        <w:rPr>
          <w:b w:val="1"/>
          <w:bCs w:val="1"/>
          <w:color w:val="auto"/>
        </w:rPr>
      </w:pPr>
      <w:r w:rsidRPr="490F6103" w:rsidR="490F6103">
        <w:rPr>
          <w:color w:val="auto"/>
        </w:rPr>
        <w:t>Jacquline</w:t>
      </w:r>
      <w:r w:rsidRPr="490F6103" w:rsidR="490F6103">
        <w:rPr>
          <w:color w:val="auto"/>
        </w:rPr>
        <w:t xml:space="preserve"> Wilkes, Therese Mcalorum, Carole Fuller and </w:t>
      </w:r>
      <w:r w:rsidRPr="490F6103" w:rsidR="490F6103">
        <w:rPr>
          <w:color w:val="auto"/>
        </w:rPr>
        <w:t>Mechelle</w:t>
      </w:r>
      <w:r w:rsidRPr="490F6103" w:rsidR="490F6103">
        <w:rPr>
          <w:color w:val="auto"/>
        </w:rPr>
        <w:t xml:space="preserve"> </w:t>
      </w:r>
      <w:r w:rsidRPr="490F6103" w:rsidR="490F6103">
        <w:rPr>
          <w:color w:val="auto"/>
        </w:rPr>
        <w:t xml:space="preserve">Dekock  </w:t>
      </w:r>
      <w:r w:rsidRPr="490F6103" w:rsidR="490F6103">
        <w:rPr>
          <w:b w:val="1"/>
          <w:bCs w:val="1"/>
          <w:color w:val="auto"/>
        </w:rPr>
        <w:t>03330139797</w:t>
      </w:r>
    </w:p>
    <w:p w:rsidR="490F6103" w:rsidP="490F6103" w:rsidRDefault="490F6103" w14:paraId="6128B4DB" w14:textId="63437387">
      <w:pPr>
        <w:pStyle w:val="BodyTextIndent"/>
        <w:ind w:left="0"/>
        <w:jc w:val="center"/>
        <w:rPr>
          <w:noProof w:val="0"/>
          <w:color w:val="auto"/>
          <w:lang w:val="en-US"/>
        </w:rPr>
      </w:pPr>
      <w:hyperlink r:id="Ra4709b1f689a4e5f">
        <w:r w:rsidRPr="490F6103" w:rsidR="490F6103">
          <w:rPr>
            <w:rStyle w:val="Hyperlink"/>
            <w:rFonts w:ascii="Arial" w:hAnsi="Arial" w:eastAsia="Arial" w:cs="Arial"/>
            <w:b w:val="0"/>
            <w:bCs w:val="0"/>
            <w:i w:val="0"/>
            <w:iCs w:val="0"/>
            <w:caps w:val="0"/>
            <w:smallCaps w:val="0"/>
            <w:strike w:val="0"/>
            <w:dstrike w:val="0"/>
            <w:noProof w:val="0"/>
            <w:color w:val="auto"/>
            <w:sz w:val="21"/>
            <w:szCs w:val="21"/>
            <w:lang w:val="en-US"/>
          </w:rPr>
          <w:t>therese.mcalorum@essex.gov.uk</w:t>
        </w:r>
      </w:hyperlink>
    </w:p>
    <w:p w:rsidRPr="004B5C14" w:rsidR="006122D5" w:rsidP="490F6103" w:rsidRDefault="004B5C14" w14:paraId="69F04147" w14:textId="77777777">
      <w:pPr>
        <w:pStyle w:val="BodyTextIndent"/>
        <w:ind w:left="0"/>
        <w:jc w:val="center"/>
        <w:rPr>
          <w:color w:val="auto"/>
        </w:rPr>
      </w:pPr>
      <w:hyperlink r:id="R17338c954514424e">
        <w:r w:rsidRPr="490F6103" w:rsidR="490F6103">
          <w:rPr>
            <w:rStyle w:val="Hyperlink"/>
            <w:color w:val="auto"/>
          </w:rPr>
          <w:t>Mechelle.dekock@essex.gov.uk</w:t>
        </w:r>
      </w:hyperlink>
    </w:p>
    <w:p w:rsidRPr="004B5C14" w:rsidR="00076A60" w:rsidP="490F6103" w:rsidRDefault="004B5C14" w14:paraId="69F04148" w14:textId="77777777">
      <w:pPr>
        <w:pStyle w:val="BodyTextIndent"/>
        <w:ind w:left="0"/>
        <w:jc w:val="center"/>
        <w:rPr>
          <w:color w:val="auto"/>
        </w:rPr>
      </w:pPr>
      <w:hyperlink r:id="R1abc6c45d81b4c3b">
        <w:r w:rsidRPr="490F6103" w:rsidR="490F6103">
          <w:rPr>
            <w:rStyle w:val="Hyperlink"/>
            <w:color w:val="auto"/>
          </w:rPr>
          <w:t>Jacquie.wilkes@essex.gov.uk</w:t>
        </w:r>
      </w:hyperlink>
    </w:p>
    <w:p w:rsidRPr="004B5C14" w:rsidR="00076A60" w:rsidP="490F6103" w:rsidRDefault="004B5C14" w14:paraId="69F04149" w14:textId="77777777">
      <w:pPr>
        <w:pStyle w:val="BodyTextIndent"/>
        <w:ind w:left="0"/>
        <w:jc w:val="center"/>
        <w:rPr>
          <w:color w:val="auto"/>
        </w:rPr>
      </w:pPr>
      <w:hyperlink r:id="R291265164c1840dc">
        <w:r w:rsidRPr="490F6103" w:rsidR="490F6103">
          <w:rPr>
            <w:rStyle w:val="Hyperlink"/>
            <w:color w:val="auto"/>
          </w:rPr>
          <w:t>Carole.fuller1@essex.gov.uk</w:t>
        </w:r>
      </w:hyperlink>
    </w:p>
    <w:p w:rsidRPr="004B5C14" w:rsidR="00122FA6" w:rsidP="490F6103" w:rsidRDefault="00122FA6" w14:paraId="69F0414D" w14:textId="6BDC3154">
      <w:pPr>
        <w:pStyle w:val="BodyTextIndent"/>
        <w:ind w:left="0"/>
        <w:jc w:val="center"/>
        <w:rPr>
          <w:color w:val="auto"/>
        </w:rPr>
      </w:pPr>
    </w:p>
    <w:p w:rsidRPr="004B5C14" w:rsidR="00153CC5" w:rsidP="490F6103" w:rsidRDefault="00153CC5" w14:paraId="69F0414E" w14:textId="77777777">
      <w:pPr>
        <w:pStyle w:val="BodyTextIndent"/>
        <w:ind w:left="0"/>
        <w:jc w:val="center"/>
        <w:rPr>
          <w:b w:val="1"/>
          <w:bCs w:val="1"/>
          <w:color w:val="auto"/>
        </w:rPr>
      </w:pPr>
      <w:r w:rsidRPr="490F6103" w:rsidR="490F6103">
        <w:rPr>
          <w:b w:val="1"/>
          <w:bCs w:val="1"/>
          <w:color w:val="auto"/>
        </w:rPr>
        <w:t>Childline</w:t>
      </w:r>
    </w:p>
    <w:p w:rsidRPr="004B5C14" w:rsidR="00153CC5" w:rsidP="490F6103" w:rsidRDefault="00153CC5" w14:paraId="69F0414F" w14:textId="77777777">
      <w:pPr>
        <w:pStyle w:val="BodyTextIndent"/>
        <w:ind w:left="0"/>
        <w:jc w:val="center"/>
        <w:rPr>
          <w:color w:val="auto"/>
        </w:rPr>
      </w:pPr>
      <w:r w:rsidRPr="490F6103" w:rsidR="490F6103">
        <w:rPr>
          <w:color w:val="auto"/>
        </w:rPr>
        <w:t>0800 11 11</w:t>
      </w:r>
    </w:p>
    <w:p w:rsidRPr="004B5C14" w:rsidR="00883CDC" w:rsidP="490F6103" w:rsidRDefault="00883CDC" w14:paraId="69F04152" w14:textId="14C2C137">
      <w:pPr>
        <w:pStyle w:val="BodyTextIndent"/>
        <w:ind w:left="0"/>
        <w:jc w:val="center"/>
        <w:rPr>
          <w:b w:val="1"/>
          <w:bCs w:val="1"/>
          <w:color w:val="auto"/>
        </w:rPr>
      </w:pPr>
    </w:p>
    <w:p w:rsidRPr="004B5C14" w:rsidR="00883CDC" w:rsidP="490F6103" w:rsidRDefault="00883CDC" w14:paraId="69F04153" w14:textId="77777777">
      <w:pPr>
        <w:pStyle w:val="BodyTextIndent"/>
        <w:ind w:left="0"/>
        <w:jc w:val="center"/>
        <w:rPr>
          <w:b w:val="1"/>
          <w:bCs w:val="1"/>
          <w:color w:val="auto"/>
        </w:rPr>
      </w:pPr>
      <w:r w:rsidRPr="490F6103" w:rsidR="490F6103">
        <w:rPr>
          <w:b w:val="1"/>
          <w:bCs w:val="1"/>
          <w:color w:val="auto"/>
        </w:rPr>
        <w:t>Ofsted</w:t>
      </w:r>
    </w:p>
    <w:p w:rsidRPr="004B5C14" w:rsidR="00883CDC" w:rsidP="490F6103" w:rsidRDefault="00883CDC" w14:paraId="69F04155" w14:textId="15BB7712">
      <w:pPr>
        <w:pStyle w:val="BodyTextIndent"/>
        <w:ind w:left="0"/>
        <w:jc w:val="center"/>
        <w:rPr>
          <w:color w:val="auto"/>
        </w:rPr>
      </w:pPr>
      <w:r w:rsidRPr="490F6103" w:rsidR="490F6103">
        <w:rPr>
          <w:color w:val="auto"/>
        </w:rPr>
        <w:t>0300 123 1231</w:t>
      </w:r>
    </w:p>
    <w:p w:rsidRPr="004B5C14" w:rsidR="00883CDC" w:rsidP="490F6103" w:rsidRDefault="004B5C14" w14:paraId="69F04156" w14:textId="77777777">
      <w:pPr>
        <w:pStyle w:val="BodyTextIndent"/>
        <w:ind w:left="0"/>
        <w:jc w:val="center"/>
        <w:rPr>
          <w:color w:val="auto"/>
        </w:rPr>
      </w:pPr>
      <w:hyperlink r:id="Re4316389500d41ee">
        <w:r w:rsidRPr="490F6103" w:rsidR="490F6103">
          <w:rPr>
            <w:rStyle w:val="Hyperlink"/>
            <w:color w:val="auto"/>
          </w:rPr>
          <w:t>enquires@ofsted.gov.uk</w:t>
        </w:r>
      </w:hyperlink>
    </w:p>
    <w:p w:rsidRPr="004B5C14" w:rsidR="00AC4C26" w:rsidP="490F6103" w:rsidRDefault="00AC4C26" w14:paraId="69F04157" w14:textId="77777777">
      <w:pPr>
        <w:pStyle w:val="BodyTextIndent"/>
        <w:ind w:left="0"/>
        <w:jc w:val="center"/>
        <w:rPr>
          <w:color w:val="auto"/>
        </w:rPr>
      </w:pPr>
    </w:p>
    <w:p w:rsidRPr="004B5C14" w:rsidR="00AC4C26" w:rsidP="490F6103" w:rsidRDefault="00AC4C26" w14:paraId="69F04158" w14:textId="77777777">
      <w:pPr>
        <w:pStyle w:val="BodyTextIndent"/>
        <w:ind w:left="0"/>
        <w:jc w:val="center"/>
        <w:rPr>
          <w:b w:val="1"/>
          <w:bCs w:val="1"/>
          <w:color w:val="auto"/>
        </w:rPr>
      </w:pPr>
      <w:r w:rsidRPr="490F6103" w:rsidR="490F6103">
        <w:rPr>
          <w:b w:val="1"/>
          <w:bCs w:val="1"/>
          <w:color w:val="auto"/>
        </w:rPr>
        <w:t>NSPCC</w:t>
      </w:r>
    </w:p>
    <w:p w:rsidRPr="004B5C14" w:rsidR="00AC4C26" w:rsidP="490F6103" w:rsidRDefault="00AC4C26" w14:paraId="69F04159" w14:textId="77777777">
      <w:pPr>
        <w:pStyle w:val="BodyTextIndent"/>
        <w:ind w:left="0"/>
        <w:jc w:val="center"/>
        <w:rPr>
          <w:color w:val="auto"/>
        </w:rPr>
      </w:pPr>
      <w:r w:rsidRPr="490F6103" w:rsidR="490F6103">
        <w:rPr>
          <w:color w:val="auto"/>
        </w:rPr>
        <w:t>0808 800 5000</w:t>
      </w:r>
    </w:p>
    <w:p w:rsidRPr="004B5C14" w:rsidR="00883CDC" w:rsidP="490F6103" w:rsidRDefault="00883CDC" w14:paraId="69F0415A" w14:textId="77777777">
      <w:pPr>
        <w:pStyle w:val="BodyTextIndent"/>
        <w:ind w:left="0"/>
        <w:jc w:val="center"/>
        <w:rPr>
          <w:b w:val="1"/>
          <w:bCs w:val="1"/>
          <w:color w:val="auto"/>
        </w:rPr>
      </w:pPr>
    </w:p>
    <w:p w:rsidRPr="004B5C14" w:rsidR="00153CC5" w:rsidP="490F6103" w:rsidRDefault="00153CC5" w14:paraId="69F0415B" w14:textId="77777777">
      <w:pPr>
        <w:pStyle w:val="BodyTextIndent"/>
        <w:ind w:left="0"/>
        <w:jc w:val="center"/>
        <w:rPr>
          <w:b w:val="1"/>
          <w:bCs w:val="1"/>
          <w:color w:val="auto"/>
        </w:rPr>
      </w:pPr>
    </w:p>
    <w:p w:rsidRPr="004B5C14" w:rsidR="00E1071E" w:rsidP="490F6103" w:rsidRDefault="00E1071E" w14:paraId="6CE2F7B2" w14:textId="30017C40">
      <w:pPr>
        <w:pStyle w:val="BodyTextIndent"/>
        <w:ind w:left="0"/>
        <w:jc w:val="center"/>
        <w:rPr>
          <w:b w:val="1"/>
          <w:bCs w:val="1"/>
          <w:color w:val="auto"/>
          <w:u w:val="single"/>
        </w:rPr>
      </w:pPr>
      <w:r w:rsidRPr="490F6103" w:rsidR="490F6103">
        <w:rPr>
          <w:b w:val="1"/>
          <w:bCs w:val="1"/>
          <w:color w:val="auto"/>
          <w:u w:val="single"/>
        </w:rPr>
        <w:t>Care Focus Contacts</w:t>
      </w:r>
    </w:p>
    <w:p w:rsidRPr="004B5C14" w:rsidR="00E1071E" w:rsidP="490F6103" w:rsidRDefault="00E1071E" w14:paraId="440868EF" w14:textId="11AE6FD2">
      <w:pPr>
        <w:pStyle w:val="BodyTextIndent"/>
        <w:ind w:left="0"/>
        <w:jc w:val="center"/>
        <w:rPr>
          <w:b w:val="1"/>
          <w:bCs w:val="1"/>
          <w:color w:val="auto"/>
        </w:rPr>
      </w:pPr>
    </w:p>
    <w:p w:rsidRPr="004B5C14" w:rsidR="00E1071E" w:rsidP="490F6103" w:rsidRDefault="00E1071E" w14:paraId="6C047A57" w14:textId="77777777">
      <w:pPr>
        <w:pStyle w:val="BodyTextIndent"/>
        <w:ind w:left="0"/>
        <w:jc w:val="center"/>
        <w:rPr>
          <w:b w:val="1"/>
          <w:bCs w:val="1"/>
          <w:color w:val="auto"/>
        </w:rPr>
      </w:pPr>
    </w:p>
    <w:p w:rsidRPr="004B5C14" w:rsidR="00153CC5" w:rsidP="490F6103" w:rsidRDefault="00000D6C" w14:paraId="69F0415C" w14:textId="237D8AF9">
      <w:pPr>
        <w:pStyle w:val="BodyTextIndent"/>
        <w:ind w:left="0"/>
        <w:jc w:val="center"/>
        <w:rPr>
          <w:b w:val="1"/>
          <w:bCs w:val="1"/>
          <w:color w:val="auto"/>
        </w:rPr>
      </w:pPr>
      <w:r w:rsidRPr="490F6103" w:rsidR="490F6103">
        <w:rPr>
          <w:b w:val="1"/>
          <w:bCs w:val="1"/>
          <w:color w:val="auto"/>
        </w:rPr>
        <w:t>Lisa Clarke – Independent Visitor</w:t>
      </w:r>
    </w:p>
    <w:p w:rsidRPr="004B5C14" w:rsidR="00685BA8" w:rsidP="490F6103" w:rsidRDefault="00685BA8" w14:paraId="69F04160" w14:textId="3AB9D256">
      <w:pPr>
        <w:pStyle w:val="BodyTextIndent"/>
        <w:ind w:left="0"/>
        <w:jc w:val="center"/>
        <w:rPr>
          <w:b w:val="1"/>
          <w:bCs w:val="1"/>
          <w:color w:val="auto"/>
        </w:rPr>
      </w:pPr>
      <w:r w:rsidRPr="490F6103" w:rsidR="490F6103">
        <w:rPr>
          <w:b w:val="1"/>
          <w:bCs w:val="1"/>
          <w:color w:val="auto"/>
        </w:rPr>
        <w:t>07957229459</w:t>
      </w:r>
    </w:p>
    <w:p w:rsidR="04002021" w:rsidP="490F6103" w:rsidRDefault="04002021" w14:paraId="2CE29455" w14:textId="68615CC0">
      <w:pPr>
        <w:pStyle w:val="BodyTextIndent"/>
        <w:ind w:left="0"/>
        <w:jc w:val="center"/>
        <w:rPr>
          <w:b w:val="1"/>
          <w:bCs w:val="1"/>
          <w:color w:val="auto"/>
        </w:rPr>
      </w:pPr>
    </w:p>
    <w:p w:rsidRPr="004B5C14" w:rsidR="00BC2A7B" w:rsidP="490F6103" w:rsidRDefault="00BC2A7B" w14:paraId="69F04161" w14:textId="77777777">
      <w:pPr>
        <w:pStyle w:val="BodyTextIndent"/>
        <w:ind w:left="0"/>
        <w:jc w:val="center"/>
        <w:rPr>
          <w:b w:val="1"/>
          <w:bCs w:val="1"/>
          <w:color w:val="auto"/>
        </w:rPr>
      </w:pPr>
      <w:r w:rsidRPr="490F6103" w:rsidR="490F6103">
        <w:rPr>
          <w:b w:val="1"/>
          <w:bCs w:val="1"/>
          <w:color w:val="auto"/>
        </w:rPr>
        <w:t>Jean Lloyd</w:t>
      </w:r>
      <w:r w:rsidRPr="490F6103" w:rsidR="490F6103">
        <w:rPr>
          <w:b w:val="1"/>
          <w:bCs w:val="1"/>
          <w:color w:val="auto"/>
        </w:rPr>
        <w:t>- Care Director</w:t>
      </w:r>
    </w:p>
    <w:p w:rsidRPr="004B5C14" w:rsidR="00BC2A7B" w:rsidP="490F6103" w:rsidRDefault="00B56FDE" w14:paraId="69F04162" w14:textId="77777777">
      <w:pPr>
        <w:pStyle w:val="BodyTextIndent"/>
        <w:ind w:left="0"/>
        <w:jc w:val="center"/>
        <w:rPr>
          <w:color w:val="auto"/>
        </w:rPr>
      </w:pPr>
      <w:r w:rsidRPr="490F6103" w:rsidR="490F6103">
        <w:rPr>
          <w:color w:val="auto"/>
        </w:rPr>
        <w:t>07786715786</w:t>
      </w:r>
    </w:p>
    <w:p w:rsidRPr="004B5C14" w:rsidR="00BC2A7B" w:rsidP="490F6103" w:rsidRDefault="00BC2A7B" w14:paraId="69F04163" w14:textId="5F2CE356">
      <w:pPr>
        <w:pStyle w:val="BodyTextIndent"/>
        <w:ind w:left="0"/>
        <w:jc w:val="center"/>
        <w:rPr>
          <w:b w:val="1"/>
          <w:bCs w:val="1"/>
          <w:color w:val="auto"/>
        </w:rPr>
      </w:pPr>
    </w:p>
    <w:p w:rsidRPr="004B5C14" w:rsidR="00DD3553" w:rsidP="490F6103" w:rsidRDefault="00DD3553" w14:paraId="581A368D" w14:textId="07AB24D9">
      <w:pPr>
        <w:pStyle w:val="BodyTextIndent"/>
        <w:ind w:left="0"/>
        <w:jc w:val="center"/>
        <w:rPr>
          <w:b w:val="1"/>
          <w:bCs w:val="1"/>
          <w:color w:val="auto"/>
        </w:rPr>
      </w:pPr>
      <w:r w:rsidRPr="490F6103" w:rsidR="490F6103">
        <w:rPr>
          <w:b w:val="1"/>
          <w:bCs w:val="1"/>
          <w:color w:val="auto"/>
        </w:rPr>
        <w:t>Nina Campbell</w:t>
      </w:r>
      <w:r w:rsidRPr="490F6103" w:rsidR="490F6103">
        <w:rPr>
          <w:b w:val="1"/>
          <w:bCs w:val="1"/>
          <w:color w:val="auto"/>
        </w:rPr>
        <w:t>- Director</w:t>
      </w:r>
    </w:p>
    <w:p w:rsidRPr="004B5C14" w:rsidR="00DD3553" w:rsidP="490F6103" w:rsidRDefault="00E1071E" w14:paraId="6535D24F" w14:textId="5D93430D">
      <w:pPr>
        <w:pStyle w:val="BodyTextIndent"/>
        <w:ind w:left="0"/>
        <w:jc w:val="center"/>
        <w:rPr>
          <w:color w:val="auto"/>
        </w:rPr>
      </w:pPr>
      <w:r w:rsidRPr="490F6103" w:rsidR="490F6103">
        <w:rPr>
          <w:color w:val="auto"/>
        </w:rPr>
        <w:t>07827361683</w:t>
      </w:r>
    </w:p>
    <w:p w:rsidRPr="004B5C14" w:rsidR="00BC2A7B" w:rsidP="490F6103" w:rsidRDefault="00BC2A7B" w14:paraId="69F04164" w14:textId="77777777">
      <w:pPr>
        <w:pStyle w:val="BodyTextIndent"/>
        <w:ind w:left="0"/>
        <w:jc w:val="center"/>
        <w:rPr>
          <w:b w:val="1"/>
          <w:bCs w:val="1"/>
          <w:color w:val="auto"/>
        </w:rPr>
      </w:pPr>
    </w:p>
    <w:p w:rsidRPr="004B5C14" w:rsidR="5D907481" w:rsidP="490F6103" w:rsidRDefault="5D907481" w14:paraId="70DFA87A" w14:textId="02567EFF">
      <w:pPr>
        <w:pStyle w:val="BodyTextIndent"/>
        <w:ind w:left="0"/>
        <w:jc w:val="center"/>
        <w:rPr>
          <w:b w:val="1"/>
          <w:bCs w:val="1"/>
          <w:color w:val="auto"/>
        </w:rPr>
      </w:pPr>
      <w:r w:rsidRPr="490F6103" w:rsidR="490F6103">
        <w:rPr>
          <w:b w:val="1"/>
          <w:bCs w:val="1"/>
          <w:color w:val="auto"/>
        </w:rPr>
        <w:t>Grant Gibson- Head of Quality Assurance</w:t>
      </w:r>
    </w:p>
    <w:p w:rsidRPr="004B5C14" w:rsidR="5D907481" w:rsidP="490F6103" w:rsidRDefault="5D907481" w14:paraId="5E0DC2E4" w14:textId="4B52DA64">
      <w:pPr>
        <w:pStyle w:val="BodyTextIndent"/>
        <w:ind w:left="0"/>
        <w:jc w:val="center"/>
        <w:rPr>
          <w:color w:val="auto"/>
        </w:rPr>
      </w:pPr>
      <w:r w:rsidRPr="490F6103" w:rsidR="490F6103">
        <w:rPr>
          <w:color w:val="auto"/>
        </w:rPr>
        <w:t>07769228384</w:t>
      </w:r>
    </w:p>
    <w:p w:rsidRPr="004B5C14" w:rsidR="5D907481" w:rsidP="490F6103" w:rsidRDefault="5D907481" w14:paraId="00964B90" w14:textId="561C4D3A">
      <w:pPr>
        <w:pStyle w:val="BodyTextIndent"/>
        <w:ind w:left="0"/>
        <w:jc w:val="center"/>
        <w:rPr>
          <w:color w:val="auto"/>
        </w:rPr>
      </w:pPr>
    </w:p>
    <w:p w:rsidRPr="004B5C14" w:rsidR="00074221" w:rsidP="490F6103" w:rsidRDefault="5D907481" w14:paraId="69F04168" w14:textId="006EC0B6">
      <w:pPr>
        <w:pStyle w:val="BodyTextIndent"/>
        <w:ind w:left="0"/>
        <w:jc w:val="center"/>
        <w:rPr>
          <w:b w:val="1"/>
          <w:bCs w:val="1"/>
          <w:color w:val="auto"/>
        </w:rPr>
      </w:pPr>
      <w:r w:rsidRPr="490F6103" w:rsidR="490F6103">
        <w:rPr>
          <w:b w:val="1"/>
          <w:bCs w:val="1"/>
          <w:color w:val="auto"/>
        </w:rPr>
        <w:t xml:space="preserve">Chelsea </w:t>
      </w:r>
      <w:r w:rsidRPr="490F6103" w:rsidR="490F6103">
        <w:rPr>
          <w:b w:val="1"/>
          <w:bCs w:val="1"/>
          <w:color w:val="auto"/>
        </w:rPr>
        <w:t>Bailey  –</w:t>
      </w:r>
      <w:r w:rsidRPr="490F6103" w:rsidR="490F6103">
        <w:rPr>
          <w:b w:val="1"/>
          <w:bCs w:val="1"/>
          <w:color w:val="auto"/>
        </w:rPr>
        <w:t xml:space="preserve"> Head of Therapeutic Care</w:t>
      </w:r>
    </w:p>
    <w:p w:rsidRPr="004B5C14" w:rsidR="5D907481" w:rsidP="490F6103" w:rsidRDefault="5D907481" w14:paraId="0C451184" w14:textId="503CE74F">
      <w:pPr>
        <w:pStyle w:val="BodyTextIndent"/>
        <w:ind w:left="0"/>
        <w:jc w:val="center"/>
        <w:rPr>
          <w:color w:val="auto"/>
        </w:rPr>
      </w:pPr>
      <w:r w:rsidRPr="490F6103" w:rsidR="490F6103">
        <w:rPr>
          <w:color w:val="auto"/>
        </w:rPr>
        <w:t>07455726667</w:t>
      </w:r>
    </w:p>
    <w:p w:rsidRPr="004B5C14" w:rsidR="5D907481" w:rsidP="490F6103" w:rsidRDefault="5D907481" w14:paraId="6FF59E08" w14:textId="59B768FF">
      <w:pPr>
        <w:pStyle w:val="BodyTextIndent"/>
        <w:ind w:left="0"/>
        <w:jc w:val="center"/>
        <w:rPr>
          <w:color w:val="auto"/>
        </w:rPr>
      </w:pPr>
    </w:p>
    <w:p w:rsidRPr="004B5C14" w:rsidR="00DD0EDC" w:rsidP="490F6103" w:rsidRDefault="00DD0EDC" w14:paraId="69F0416E" w14:textId="5A5B5BA3">
      <w:pPr>
        <w:pStyle w:val="BodyTextIndent"/>
        <w:ind w:left="0"/>
        <w:rPr>
          <w:color w:val="auto"/>
        </w:rPr>
      </w:pPr>
    </w:p>
    <w:sectPr w:rsidRPr="004B5C14" w:rsidR="00DD0EDC">
      <w:headerReference w:type="default" r:id="rId21"/>
      <w:footerReference w:type="even" r:id="rId22"/>
      <w:footerReference w:type="default" r:id="rId23"/>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32B1" w:rsidRDefault="005F32B1" w14:paraId="39FA25DC" w14:textId="77777777">
      <w:r>
        <w:separator/>
      </w:r>
    </w:p>
  </w:endnote>
  <w:endnote w:type="continuationSeparator" w:id="0">
    <w:p w:rsidR="005F32B1" w:rsidRDefault="005F32B1" w14:paraId="1353DE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074" w:rsidRDefault="00A51074" w14:paraId="69F04177"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1074" w:rsidRDefault="00A51074" w14:paraId="69F0417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074" w:rsidRDefault="00A51074" w14:paraId="69F04179"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2366">
      <w:rPr>
        <w:rStyle w:val="PageNumber"/>
        <w:noProof/>
      </w:rPr>
      <w:t>6</w:t>
    </w:r>
    <w:r>
      <w:rPr>
        <w:rStyle w:val="PageNumber"/>
      </w:rPr>
      <w:fldChar w:fldCharType="end"/>
    </w:r>
  </w:p>
  <w:p w:rsidR="00A51074" w:rsidRDefault="00A51074" w14:paraId="69F0417A"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32B1" w:rsidRDefault="005F32B1" w14:paraId="756304D2" w14:textId="77777777">
      <w:r>
        <w:separator/>
      </w:r>
    </w:p>
  </w:footnote>
  <w:footnote w:type="continuationSeparator" w:id="0">
    <w:p w:rsidR="005F32B1" w:rsidRDefault="005F32B1" w14:paraId="53ACDC3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D0E87" w:rsidR="00A51074" w:rsidP="04002021" w:rsidRDefault="0095105C" w14:paraId="69F04175" w14:textId="3C7CB8B0">
    <w:pPr>
      <w:pStyle w:val="Header"/>
      <w:rPr>
        <w:rFonts w:ascii="Calibri" w:hAnsi="Calibri" w:asciiTheme="minorAscii" w:hAnsiTheme="minorAscii"/>
        <w:sz w:val="16"/>
        <w:szCs w:val="16"/>
      </w:rPr>
    </w:pPr>
    <w:r w:rsidRPr="490F6103" w:rsidR="490F6103">
      <w:rPr>
        <w:rFonts w:ascii="Calibri" w:hAnsi="Calibri" w:asciiTheme="minorAscii" w:hAnsiTheme="minorAscii"/>
      </w:rPr>
      <w:t xml:space="preserve">Home: </w:t>
    </w:r>
    <w:r>
      <w:tab/>
    </w:r>
    <w:r w:rsidRPr="490F6103" w:rsidR="490F6103">
      <w:rPr>
        <w:rFonts w:ascii="Calibri" w:hAnsi="Calibri" w:asciiTheme="minorAscii" w:hAnsiTheme="minorAscii"/>
      </w:rPr>
      <w:t xml:space="preserve">                                                                                                                                                 Updated April 23</w:t>
    </w:r>
  </w:p>
  <w:p w:rsidRPr="006D0E87" w:rsidR="00A51074" w:rsidRDefault="00A51074" w14:paraId="69F04176" w14:textId="77777777">
    <w:pPr>
      <w:pStyle w:val="Header"/>
      <w:rPr>
        <w:rFonts w:ascii="Arial" w:hAnsi="Arial" w:cs="Arial"/>
        <w:sz w:val="16"/>
        <w:szCs w:val="16"/>
      </w:rPr>
    </w:pPr>
  </w:p>
</w:hdr>
</file>

<file path=word/intelligence2.xml><?xml version="1.0" encoding="utf-8"?>
<int2:intelligence xmlns:int2="http://schemas.microsoft.com/office/intelligence/2020/intelligence">
  <int2:observations>
    <int2:textHash int2:hashCode="uMWlah6SoXLKCn" int2:id="x7rXindj">
      <int2:state int2:type="AugLoop_Text_Critique" int2:value="Rejected"/>
    </int2:textHash>
    <int2:bookmark int2:bookmarkName="_Int_krb6e3gp" int2:invalidationBookmarkName="" int2:hashCode="4PwMtzy03ZNEXG" int2:id="J0ZLDJIq"/>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4">
    <w:nsid w:val="3e897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1538C5"/>
    <w:multiLevelType w:val="hybridMultilevel"/>
    <w:tmpl w:val="4C968194"/>
    <w:lvl w:ilvl="0" w:tplc="9F6EB14E">
      <w:start w:val="1"/>
      <w:numFmt w:val="bullet"/>
      <w:lvlText w:val=""/>
      <w:lvlJc w:val="left"/>
      <w:pPr>
        <w:ind w:left="720" w:hanging="360"/>
      </w:pPr>
      <w:rPr>
        <w:rFonts w:hint="default" w:ascii="Symbol" w:hAnsi="Symbol"/>
      </w:rPr>
    </w:lvl>
    <w:lvl w:ilvl="1" w:tplc="A18CE66A">
      <w:start w:val="1"/>
      <w:numFmt w:val="bullet"/>
      <w:lvlText w:val="o"/>
      <w:lvlJc w:val="left"/>
      <w:pPr>
        <w:ind w:left="1440" w:hanging="360"/>
      </w:pPr>
      <w:rPr>
        <w:rFonts w:hint="default" w:ascii="Courier New" w:hAnsi="Courier New"/>
      </w:rPr>
    </w:lvl>
    <w:lvl w:ilvl="2" w:tplc="1CBEFAD2">
      <w:start w:val="1"/>
      <w:numFmt w:val="bullet"/>
      <w:lvlText w:val=""/>
      <w:lvlJc w:val="left"/>
      <w:pPr>
        <w:ind w:left="2160" w:hanging="360"/>
      </w:pPr>
      <w:rPr>
        <w:rFonts w:hint="default" w:ascii="Wingdings" w:hAnsi="Wingdings"/>
      </w:rPr>
    </w:lvl>
    <w:lvl w:ilvl="3" w:tplc="E04C4D82">
      <w:start w:val="1"/>
      <w:numFmt w:val="bullet"/>
      <w:lvlText w:val=""/>
      <w:lvlJc w:val="left"/>
      <w:pPr>
        <w:ind w:left="2880" w:hanging="360"/>
      </w:pPr>
      <w:rPr>
        <w:rFonts w:hint="default" w:ascii="Symbol" w:hAnsi="Symbol"/>
      </w:rPr>
    </w:lvl>
    <w:lvl w:ilvl="4" w:tplc="F9B65512">
      <w:start w:val="1"/>
      <w:numFmt w:val="bullet"/>
      <w:lvlText w:val="o"/>
      <w:lvlJc w:val="left"/>
      <w:pPr>
        <w:ind w:left="3600" w:hanging="360"/>
      </w:pPr>
      <w:rPr>
        <w:rFonts w:hint="default" w:ascii="Courier New" w:hAnsi="Courier New"/>
      </w:rPr>
    </w:lvl>
    <w:lvl w:ilvl="5" w:tplc="F2288890">
      <w:start w:val="1"/>
      <w:numFmt w:val="bullet"/>
      <w:lvlText w:val=""/>
      <w:lvlJc w:val="left"/>
      <w:pPr>
        <w:ind w:left="4320" w:hanging="360"/>
      </w:pPr>
      <w:rPr>
        <w:rFonts w:hint="default" w:ascii="Wingdings" w:hAnsi="Wingdings"/>
      </w:rPr>
    </w:lvl>
    <w:lvl w:ilvl="6" w:tplc="69820E38">
      <w:start w:val="1"/>
      <w:numFmt w:val="bullet"/>
      <w:lvlText w:val=""/>
      <w:lvlJc w:val="left"/>
      <w:pPr>
        <w:ind w:left="5040" w:hanging="360"/>
      </w:pPr>
      <w:rPr>
        <w:rFonts w:hint="default" w:ascii="Symbol" w:hAnsi="Symbol"/>
      </w:rPr>
    </w:lvl>
    <w:lvl w:ilvl="7" w:tplc="E146D98A">
      <w:start w:val="1"/>
      <w:numFmt w:val="bullet"/>
      <w:lvlText w:val="o"/>
      <w:lvlJc w:val="left"/>
      <w:pPr>
        <w:ind w:left="5760" w:hanging="360"/>
      </w:pPr>
      <w:rPr>
        <w:rFonts w:hint="default" w:ascii="Courier New" w:hAnsi="Courier New"/>
      </w:rPr>
    </w:lvl>
    <w:lvl w:ilvl="8" w:tplc="2E9A12CE">
      <w:start w:val="1"/>
      <w:numFmt w:val="bullet"/>
      <w:lvlText w:val=""/>
      <w:lvlJc w:val="left"/>
      <w:pPr>
        <w:ind w:left="6480" w:hanging="360"/>
      </w:pPr>
      <w:rPr>
        <w:rFonts w:hint="default" w:ascii="Wingdings" w:hAnsi="Wingdings"/>
      </w:rPr>
    </w:lvl>
  </w:abstractNum>
  <w:abstractNum w:abstractNumId="1" w15:restartNumberingAfterBreak="0">
    <w:nsid w:val="07920EA2"/>
    <w:multiLevelType w:val="multilevel"/>
    <w:tmpl w:val="1F2076B2"/>
    <w:lvl w:ilvl="0">
      <w:start w:val="1"/>
      <w:numFmt w:val="bullet"/>
      <w:lvlText w:val=""/>
      <w:lvlJc w:val="left"/>
      <w:pPr>
        <w:tabs>
          <w:tab w:val="num" w:pos="1817"/>
        </w:tabs>
        <w:ind w:left="1817" w:hanging="360"/>
      </w:pPr>
      <w:rPr>
        <w:rFonts w:hint="default" w:ascii="Symbol" w:hAnsi="Symbol"/>
        <w:sz w:val="20"/>
      </w:rPr>
    </w:lvl>
    <w:lvl w:ilvl="1">
      <w:start w:val="1"/>
      <w:numFmt w:val="bullet"/>
      <w:lvlText w:val=""/>
      <w:lvlJc w:val="left"/>
      <w:pPr>
        <w:tabs>
          <w:tab w:val="num" w:pos="2537"/>
        </w:tabs>
        <w:ind w:left="2537" w:hanging="360"/>
      </w:pPr>
      <w:rPr>
        <w:rFonts w:hint="default" w:ascii="Symbol" w:hAnsi="Symbol"/>
        <w:sz w:val="20"/>
      </w:rPr>
    </w:lvl>
    <w:lvl w:ilvl="2" w:tentative="1">
      <w:start w:val="1"/>
      <w:numFmt w:val="bullet"/>
      <w:lvlText w:val=""/>
      <w:lvlJc w:val="left"/>
      <w:pPr>
        <w:tabs>
          <w:tab w:val="num" w:pos="3257"/>
        </w:tabs>
        <w:ind w:left="3257" w:hanging="360"/>
      </w:pPr>
      <w:rPr>
        <w:rFonts w:hint="default" w:ascii="Symbol" w:hAnsi="Symbol"/>
        <w:sz w:val="20"/>
      </w:rPr>
    </w:lvl>
    <w:lvl w:ilvl="3" w:tentative="1">
      <w:start w:val="1"/>
      <w:numFmt w:val="bullet"/>
      <w:lvlText w:val=""/>
      <w:lvlJc w:val="left"/>
      <w:pPr>
        <w:tabs>
          <w:tab w:val="num" w:pos="3977"/>
        </w:tabs>
        <w:ind w:left="3977" w:hanging="360"/>
      </w:pPr>
      <w:rPr>
        <w:rFonts w:hint="default" w:ascii="Symbol" w:hAnsi="Symbol"/>
        <w:sz w:val="20"/>
      </w:rPr>
    </w:lvl>
    <w:lvl w:ilvl="4" w:tentative="1">
      <w:start w:val="1"/>
      <w:numFmt w:val="bullet"/>
      <w:lvlText w:val=""/>
      <w:lvlJc w:val="left"/>
      <w:pPr>
        <w:tabs>
          <w:tab w:val="num" w:pos="4697"/>
        </w:tabs>
        <w:ind w:left="4697" w:hanging="360"/>
      </w:pPr>
      <w:rPr>
        <w:rFonts w:hint="default" w:ascii="Symbol" w:hAnsi="Symbol"/>
        <w:sz w:val="20"/>
      </w:rPr>
    </w:lvl>
    <w:lvl w:ilvl="5" w:tentative="1">
      <w:start w:val="1"/>
      <w:numFmt w:val="bullet"/>
      <w:lvlText w:val=""/>
      <w:lvlJc w:val="left"/>
      <w:pPr>
        <w:tabs>
          <w:tab w:val="num" w:pos="5417"/>
        </w:tabs>
        <w:ind w:left="5417" w:hanging="360"/>
      </w:pPr>
      <w:rPr>
        <w:rFonts w:hint="default" w:ascii="Symbol" w:hAnsi="Symbol"/>
        <w:sz w:val="20"/>
      </w:rPr>
    </w:lvl>
    <w:lvl w:ilvl="6" w:tentative="1">
      <w:start w:val="1"/>
      <w:numFmt w:val="bullet"/>
      <w:lvlText w:val=""/>
      <w:lvlJc w:val="left"/>
      <w:pPr>
        <w:tabs>
          <w:tab w:val="num" w:pos="6137"/>
        </w:tabs>
        <w:ind w:left="6137" w:hanging="360"/>
      </w:pPr>
      <w:rPr>
        <w:rFonts w:hint="default" w:ascii="Symbol" w:hAnsi="Symbol"/>
        <w:sz w:val="20"/>
      </w:rPr>
    </w:lvl>
    <w:lvl w:ilvl="7" w:tentative="1">
      <w:start w:val="1"/>
      <w:numFmt w:val="bullet"/>
      <w:lvlText w:val=""/>
      <w:lvlJc w:val="left"/>
      <w:pPr>
        <w:tabs>
          <w:tab w:val="num" w:pos="6857"/>
        </w:tabs>
        <w:ind w:left="6857" w:hanging="360"/>
      </w:pPr>
      <w:rPr>
        <w:rFonts w:hint="default" w:ascii="Symbol" w:hAnsi="Symbol"/>
        <w:sz w:val="20"/>
      </w:rPr>
    </w:lvl>
    <w:lvl w:ilvl="8" w:tentative="1">
      <w:start w:val="1"/>
      <w:numFmt w:val="bullet"/>
      <w:lvlText w:val=""/>
      <w:lvlJc w:val="left"/>
      <w:pPr>
        <w:tabs>
          <w:tab w:val="num" w:pos="7577"/>
        </w:tabs>
        <w:ind w:left="7577" w:hanging="360"/>
      </w:pPr>
      <w:rPr>
        <w:rFonts w:hint="default" w:ascii="Symbol" w:hAnsi="Symbol"/>
        <w:sz w:val="20"/>
      </w:rPr>
    </w:lvl>
  </w:abstractNum>
  <w:abstractNum w:abstractNumId="2" w15:restartNumberingAfterBreak="0">
    <w:nsid w:val="09E5346D"/>
    <w:multiLevelType w:val="hybridMultilevel"/>
    <w:tmpl w:val="75A6E4F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04D0A62"/>
    <w:multiLevelType w:val="hybridMultilevel"/>
    <w:tmpl w:val="5DBEB5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F66FE3"/>
    <w:multiLevelType w:val="hybridMultilevel"/>
    <w:tmpl w:val="62942A82"/>
    <w:lvl w:ilvl="0" w:tplc="2C02CB94">
      <w:start w:val="1"/>
      <w:numFmt w:val="bullet"/>
      <w:lvlText w:val=""/>
      <w:lvlJc w:val="left"/>
      <w:pPr>
        <w:ind w:left="720" w:hanging="360"/>
      </w:pPr>
      <w:rPr>
        <w:rFonts w:hint="default" w:ascii="Symbol" w:hAnsi="Symbol"/>
      </w:rPr>
    </w:lvl>
    <w:lvl w:ilvl="1" w:tplc="8F702AC0">
      <w:start w:val="1"/>
      <w:numFmt w:val="bullet"/>
      <w:lvlText w:val="o"/>
      <w:lvlJc w:val="left"/>
      <w:pPr>
        <w:ind w:left="1440" w:hanging="360"/>
      </w:pPr>
      <w:rPr>
        <w:rFonts w:hint="default" w:ascii="Courier New" w:hAnsi="Courier New"/>
      </w:rPr>
    </w:lvl>
    <w:lvl w:ilvl="2" w:tplc="68029260">
      <w:start w:val="1"/>
      <w:numFmt w:val="bullet"/>
      <w:lvlText w:val=""/>
      <w:lvlJc w:val="left"/>
      <w:pPr>
        <w:ind w:left="2160" w:hanging="360"/>
      </w:pPr>
      <w:rPr>
        <w:rFonts w:hint="default" w:ascii="Wingdings" w:hAnsi="Wingdings"/>
      </w:rPr>
    </w:lvl>
    <w:lvl w:ilvl="3" w:tplc="D56C17E0">
      <w:start w:val="1"/>
      <w:numFmt w:val="bullet"/>
      <w:lvlText w:val=""/>
      <w:lvlJc w:val="left"/>
      <w:pPr>
        <w:ind w:left="2880" w:hanging="360"/>
      </w:pPr>
      <w:rPr>
        <w:rFonts w:hint="default" w:ascii="Symbol" w:hAnsi="Symbol"/>
      </w:rPr>
    </w:lvl>
    <w:lvl w:ilvl="4" w:tplc="67A80ED8">
      <w:start w:val="1"/>
      <w:numFmt w:val="bullet"/>
      <w:lvlText w:val="o"/>
      <w:lvlJc w:val="left"/>
      <w:pPr>
        <w:ind w:left="3600" w:hanging="360"/>
      </w:pPr>
      <w:rPr>
        <w:rFonts w:hint="default" w:ascii="Courier New" w:hAnsi="Courier New"/>
      </w:rPr>
    </w:lvl>
    <w:lvl w:ilvl="5" w:tplc="B1C084D8">
      <w:start w:val="1"/>
      <w:numFmt w:val="bullet"/>
      <w:lvlText w:val=""/>
      <w:lvlJc w:val="left"/>
      <w:pPr>
        <w:ind w:left="4320" w:hanging="360"/>
      </w:pPr>
      <w:rPr>
        <w:rFonts w:hint="default" w:ascii="Wingdings" w:hAnsi="Wingdings"/>
      </w:rPr>
    </w:lvl>
    <w:lvl w:ilvl="6" w:tplc="F7B0D314">
      <w:start w:val="1"/>
      <w:numFmt w:val="bullet"/>
      <w:lvlText w:val=""/>
      <w:lvlJc w:val="left"/>
      <w:pPr>
        <w:ind w:left="5040" w:hanging="360"/>
      </w:pPr>
      <w:rPr>
        <w:rFonts w:hint="default" w:ascii="Symbol" w:hAnsi="Symbol"/>
      </w:rPr>
    </w:lvl>
    <w:lvl w:ilvl="7" w:tplc="27A2F2F8">
      <w:start w:val="1"/>
      <w:numFmt w:val="bullet"/>
      <w:lvlText w:val="o"/>
      <w:lvlJc w:val="left"/>
      <w:pPr>
        <w:ind w:left="5760" w:hanging="360"/>
      </w:pPr>
      <w:rPr>
        <w:rFonts w:hint="default" w:ascii="Courier New" w:hAnsi="Courier New"/>
      </w:rPr>
    </w:lvl>
    <w:lvl w:ilvl="8" w:tplc="B86230EE">
      <w:start w:val="1"/>
      <w:numFmt w:val="bullet"/>
      <w:lvlText w:val=""/>
      <w:lvlJc w:val="left"/>
      <w:pPr>
        <w:ind w:left="6480" w:hanging="360"/>
      </w:pPr>
      <w:rPr>
        <w:rFonts w:hint="default" w:ascii="Wingdings" w:hAnsi="Wingdings"/>
      </w:rPr>
    </w:lvl>
  </w:abstractNum>
  <w:abstractNum w:abstractNumId="5" w15:restartNumberingAfterBreak="0">
    <w:nsid w:val="116D2DCF"/>
    <w:multiLevelType w:val="multilevel"/>
    <w:tmpl w:val="2BA6E6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830B7F"/>
    <w:multiLevelType w:val="hybridMultilevel"/>
    <w:tmpl w:val="92544DC2"/>
    <w:lvl w:ilvl="0" w:tplc="5A9EEB7E">
      <w:start w:val="1"/>
      <w:numFmt w:val="bullet"/>
      <w:lvlText w:val="•"/>
      <w:lvlJc w:val="left"/>
      <w:pPr>
        <w:tabs>
          <w:tab w:val="num" w:pos="720"/>
        </w:tabs>
        <w:ind w:left="720" w:hanging="360"/>
      </w:pPr>
      <w:rPr>
        <w:rFonts w:hint="default" w:ascii="Corbel" w:hAnsi="Corbel"/>
      </w:rPr>
    </w:lvl>
    <w:lvl w:ilvl="1" w:tplc="C2B2B334">
      <w:start w:val="1"/>
      <w:numFmt w:val="bullet"/>
      <w:lvlText w:val="•"/>
      <w:lvlJc w:val="left"/>
      <w:pPr>
        <w:tabs>
          <w:tab w:val="num" w:pos="1440"/>
        </w:tabs>
        <w:ind w:left="1440" w:hanging="360"/>
      </w:pPr>
      <w:rPr>
        <w:rFonts w:hint="default" w:ascii="Corbel" w:hAnsi="Corbel"/>
      </w:rPr>
    </w:lvl>
    <w:lvl w:ilvl="2" w:tplc="42343F5C">
      <w:start w:val="1"/>
      <w:numFmt w:val="bullet"/>
      <w:lvlText w:val="•"/>
      <w:lvlJc w:val="left"/>
      <w:pPr>
        <w:tabs>
          <w:tab w:val="num" w:pos="2160"/>
        </w:tabs>
        <w:ind w:left="2160" w:hanging="360"/>
      </w:pPr>
      <w:rPr>
        <w:rFonts w:hint="default" w:ascii="Corbel" w:hAnsi="Corbel"/>
      </w:rPr>
    </w:lvl>
    <w:lvl w:ilvl="3" w:tplc="FA345132">
      <w:start w:val="1"/>
      <w:numFmt w:val="bullet"/>
      <w:lvlText w:val="•"/>
      <w:lvlJc w:val="left"/>
      <w:pPr>
        <w:tabs>
          <w:tab w:val="num" w:pos="2880"/>
        </w:tabs>
        <w:ind w:left="2880" w:hanging="360"/>
      </w:pPr>
      <w:rPr>
        <w:rFonts w:hint="default" w:ascii="Corbel" w:hAnsi="Corbel"/>
      </w:rPr>
    </w:lvl>
    <w:lvl w:ilvl="4" w:tplc="53AA36D4">
      <w:start w:val="1"/>
      <w:numFmt w:val="bullet"/>
      <w:lvlText w:val="•"/>
      <w:lvlJc w:val="left"/>
      <w:pPr>
        <w:tabs>
          <w:tab w:val="num" w:pos="3600"/>
        </w:tabs>
        <w:ind w:left="3600" w:hanging="360"/>
      </w:pPr>
      <w:rPr>
        <w:rFonts w:hint="default" w:ascii="Corbel" w:hAnsi="Corbel"/>
      </w:rPr>
    </w:lvl>
    <w:lvl w:ilvl="5" w:tplc="EA4AB196">
      <w:start w:val="1"/>
      <w:numFmt w:val="bullet"/>
      <w:lvlText w:val="•"/>
      <w:lvlJc w:val="left"/>
      <w:pPr>
        <w:tabs>
          <w:tab w:val="num" w:pos="4320"/>
        </w:tabs>
        <w:ind w:left="4320" w:hanging="360"/>
      </w:pPr>
      <w:rPr>
        <w:rFonts w:hint="default" w:ascii="Corbel" w:hAnsi="Corbel"/>
      </w:rPr>
    </w:lvl>
    <w:lvl w:ilvl="6" w:tplc="4E683F44">
      <w:start w:val="1"/>
      <w:numFmt w:val="bullet"/>
      <w:lvlText w:val="•"/>
      <w:lvlJc w:val="left"/>
      <w:pPr>
        <w:tabs>
          <w:tab w:val="num" w:pos="5040"/>
        </w:tabs>
        <w:ind w:left="5040" w:hanging="360"/>
      </w:pPr>
      <w:rPr>
        <w:rFonts w:hint="default" w:ascii="Corbel" w:hAnsi="Corbel"/>
      </w:rPr>
    </w:lvl>
    <w:lvl w:ilvl="7" w:tplc="83D28F5E">
      <w:start w:val="1"/>
      <w:numFmt w:val="bullet"/>
      <w:lvlText w:val="•"/>
      <w:lvlJc w:val="left"/>
      <w:pPr>
        <w:tabs>
          <w:tab w:val="num" w:pos="5760"/>
        </w:tabs>
        <w:ind w:left="5760" w:hanging="360"/>
      </w:pPr>
      <w:rPr>
        <w:rFonts w:hint="default" w:ascii="Corbel" w:hAnsi="Corbel"/>
      </w:rPr>
    </w:lvl>
    <w:lvl w:ilvl="8" w:tplc="88B2B516">
      <w:start w:val="1"/>
      <w:numFmt w:val="bullet"/>
      <w:lvlText w:val="•"/>
      <w:lvlJc w:val="left"/>
      <w:pPr>
        <w:tabs>
          <w:tab w:val="num" w:pos="6480"/>
        </w:tabs>
        <w:ind w:left="6480" w:hanging="360"/>
      </w:pPr>
      <w:rPr>
        <w:rFonts w:hint="default" w:ascii="Corbel" w:hAnsi="Corbel"/>
      </w:rPr>
    </w:lvl>
  </w:abstractNum>
  <w:abstractNum w:abstractNumId="7" w15:restartNumberingAfterBreak="0">
    <w:nsid w:val="23B46A87"/>
    <w:multiLevelType w:val="hybridMultilevel"/>
    <w:tmpl w:val="113EED9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8" w15:restartNumberingAfterBreak="0">
    <w:nsid w:val="24EF14C4"/>
    <w:multiLevelType w:val="hybridMultilevel"/>
    <w:tmpl w:val="6A98B970"/>
    <w:lvl w:ilvl="0" w:tplc="42F2B536">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9" w15:restartNumberingAfterBreak="0">
    <w:nsid w:val="264E2CD2"/>
    <w:multiLevelType w:val="hybridMultilevel"/>
    <w:tmpl w:val="7C46F3BE"/>
    <w:lvl w:ilvl="0">
      <w:start w:val="1"/>
      <w:numFmt w:val="bullet"/>
      <w:lvlText w:val=""/>
      <w:lvlJc w:val="left"/>
      <w:pPr>
        <w:ind w:left="720" w:hanging="360"/>
      </w:pPr>
      <w:rPr>
        <w:rFonts w:hint="default" w:ascii="Symbol" w:hAnsi="Symbol"/>
      </w:rPr>
    </w:lvl>
    <w:lvl w:ilvl="1" w:tplc="DCB0D2DE">
      <w:start w:val="1"/>
      <w:numFmt w:val="bullet"/>
      <w:lvlText w:val="o"/>
      <w:lvlJc w:val="left"/>
      <w:pPr>
        <w:ind w:left="1440" w:hanging="360"/>
      </w:pPr>
      <w:rPr>
        <w:rFonts w:hint="default" w:ascii="Courier New" w:hAnsi="Courier New"/>
      </w:rPr>
    </w:lvl>
    <w:lvl w:ilvl="2" w:tplc="269A3F82">
      <w:start w:val="1"/>
      <w:numFmt w:val="bullet"/>
      <w:lvlText w:val=""/>
      <w:lvlJc w:val="left"/>
      <w:pPr>
        <w:ind w:left="2160" w:hanging="360"/>
      </w:pPr>
      <w:rPr>
        <w:rFonts w:hint="default" w:ascii="Wingdings" w:hAnsi="Wingdings"/>
      </w:rPr>
    </w:lvl>
    <w:lvl w:ilvl="3" w:tplc="B1C447D0">
      <w:start w:val="1"/>
      <w:numFmt w:val="bullet"/>
      <w:lvlText w:val=""/>
      <w:lvlJc w:val="left"/>
      <w:pPr>
        <w:ind w:left="2880" w:hanging="360"/>
      </w:pPr>
      <w:rPr>
        <w:rFonts w:hint="default" w:ascii="Symbol" w:hAnsi="Symbol"/>
      </w:rPr>
    </w:lvl>
    <w:lvl w:ilvl="4" w:tplc="8EC8F86A">
      <w:start w:val="1"/>
      <w:numFmt w:val="bullet"/>
      <w:lvlText w:val="o"/>
      <w:lvlJc w:val="left"/>
      <w:pPr>
        <w:ind w:left="3600" w:hanging="360"/>
      </w:pPr>
      <w:rPr>
        <w:rFonts w:hint="default" w:ascii="Courier New" w:hAnsi="Courier New"/>
      </w:rPr>
    </w:lvl>
    <w:lvl w:ilvl="5" w:tplc="C454446A">
      <w:start w:val="1"/>
      <w:numFmt w:val="bullet"/>
      <w:lvlText w:val=""/>
      <w:lvlJc w:val="left"/>
      <w:pPr>
        <w:ind w:left="4320" w:hanging="360"/>
      </w:pPr>
      <w:rPr>
        <w:rFonts w:hint="default" w:ascii="Wingdings" w:hAnsi="Wingdings"/>
      </w:rPr>
    </w:lvl>
    <w:lvl w:ilvl="6" w:tplc="16EA5898">
      <w:start w:val="1"/>
      <w:numFmt w:val="bullet"/>
      <w:lvlText w:val=""/>
      <w:lvlJc w:val="left"/>
      <w:pPr>
        <w:ind w:left="5040" w:hanging="360"/>
      </w:pPr>
      <w:rPr>
        <w:rFonts w:hint="default" w:ascii="Symbol" w:hAnsi="Symbol"/>
      </w:rPr>
    </w:lvl>
    <w:lvl w:ilvl="7" w:tplc="10CA7A7A">
      <w:start w:val="1"/>
      <w:numFmt w:val="bullet"/>
      <w:lvlText w:val="o"/>
      <w:lvlJc w:val="left"/>
      <w:pPr>
        <w:ind w:left="5760" w:hanging="360"/>
      </w:pPr>
      <w:rPr>
        <w:rFonts w:hint="default" w:ascii="Courier New" w:hAnsi="Courier New"/>
      </w:rPr>
    </w:lvl>
    <w:lvl w:ilvl="8" w:tplc="10304FD2">
      <w:start w:val="1"/>
      <w:numFmt w:val="bullet"/>
      <w:lvlText w:val=""/>
      <w:lvlJc w:val="left"/>
      <w:pPr>
        <w:ind w:left="6480" w:hanging="360"/>
      </w:pPr>
      <w:rPr>
        <w:rFonts w:hint="default" w:ascii="Wingdings" w:hAnsi="Wingdings"/>
      </w:rPr>
    </w:lvl>
  </w:abstractNum>
  <w:abstractNum w:abstractNumId="10" w15:restartNumberingAfterBreak="0">
    <w:nsid w:val="27911C11"/>
    <w:multiLevelType w:val="hybridMultilevel"/>
    <w:tmpl w:val="EC982628"/>
    <w:lvl w:ilvl="0" w:tplc="42F2B536">
      <w:start w:val="1"/>
      <w:numFmt w:val="bullet"/>
      <w:lvlText w:val=""/>
      <w:lvlJc w:val="left"/>
      <w:pPr>
        <w:tabs>
          <w:tab w:val="num" w:pos="1080"/>
        </w:tabs>
        <w:ind w:left="1080" w:hanging="360"/>
      </w:pPr>
      <w:rPr>
        <w:rFonts w:hint="default" w:ascii="Symbol" w:hAnsi="Symbol"/>
        <w:color w:val="auto"/>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11" w15:restartNumberingAfterBreak="0">
    <w:nsid w:val="282303E4"/>
    <w:multiLevelType w:val="hybridMultilevel"/>
    <w:tmpl w:val="BDF297F4"/>
    <w:lvl w:ilvl="0" w:tplc="42F2B536">
      <w:start w:val="1"/>
      <w:numFmt w:val="bullet"/>
      <w:lvlText w:val=""/>
      <w:lvlJc w:val="left"/>
      <w:pPr>
        <w:tabs>
          <w:tab w:val="num" w:pos="5400"/>
        </w:tabs>
        <w:ind w:left="5400" w:hanging="360"/>
      </w:pPr>
      <w:rPr>
        <w:rFonts w:hint="default" w:ascii="Symbol" w:hAnsi="Symbol"/>
        <w:color w:val="auto"/>
      </w:rPr>
    </w:lvl>
    <w:lvl w:ilvl="1" w:tplc="08090001">
      <w:start w:val="1"/>
      <w:numFmt w:val="bullet"/>
      <w:lvlText w:val=""/>
      <w:lvlJc w:val="left"/>
      <w:pPr>
        <w:ind w:left="2160" w:hanging="360"/>
      </w:pPr>
      <w:rPr>
        <w:rFonts w:hint="default" w:ascii="Symbol" w:hAnsi="Symbol"/>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38FF41FE"/>
    <w:multiLevelType w:val="multilevel"/>
    <w:tmpl w:val="02DE5D12"/>
    <w:lvl w:ilvl="0">
      <w:start w:val="1"/>
      <w:numFmt w:val="bullet"/>
      <w:lvlText w:val=""/>
      <w:lvlJc w:val="left"/>
      <w:pPr>
        <w:tabs>
          <w:tab w:val="num" w:pos="928"/>
        </w:tabs>
        <w:ind w:left="928"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82A3274"/>
    <w:multiLevelType w:val="hybridMultilevel"/>
    <w:tmpl w:val="B128C53A"/>
    <w:lvl w:ilvl="0" w:tplc="42F2B536">
      <w:start w:val="1"/>
      <w:numFmt w:val="bullet"/>
      <w:lvlText w:val=""/>
      <w:lvlJc w:val="left"/>
      <w:pPr>
        <w:tabs>
          <w:tab w:val="num" w:pos="720"/>
        </w:tabs>
        <w:ind w:left="720" w:hanging="360"/>
      </w:pPr>
      <w:rPr>
        <w:rFonts w:hint="default" w:ascii="Symbol" w:hAnsi="Symbol"/>
        <w:color w:val="auto"/>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1D34E8C"/>
    <w:multiLevelType w:val="hybridMultilevel"/>
    <w:tmpl w:val="49BE65D4"/>
    <w:lvl w:ilvl="0" w:tplc="CB425620">
      <w:start w:val="1"/>
      <w:numFmt w:val="bullet"/>
      <w:lvlText w:val=""/>
      <w:lvlJc w:val="left"/>
      <w:pPr>
        <w:ind w:left="720" w:hanging="360"/>
      </w:pPr>
      <w:rPr>
        <w:rFonts w:hint="default" w:ascii="Symbol" w:hAnsi="Symbol"/>
      </w:rPr>
    </w:lvl>
    <w:lvl w:ilvl="1" w:tplc="94B08D7A">
      <w:start w:val="1"/>
      <w:numFmt w:val="bullet"/>
      <w:lvlText w:val="o"/>
      <w:lvlJc w:val="left"/>
      <w:pPr>
        <w:ind w:left="1440" w:hanging="360"/>
      </w:pPr>
      <w:rPr>
        <w:rFonts w:hint="default" w:ascii="Courier New" w:hAnsi="Courier New"/>
      </w:rPr>
    </w:lvl>
    <w:lvl w:ilvl="2" w:tplc="0E3C801E">
      <w:start w:val="1"/>
      <w:numFmt w:val="bullet"/>
      <w:lvlText w:val=""/>
      <w:lvlJc w:val="left"/>
      <w:pPr>
        <w:ind w:left="2160" w:hanging="360"/>
      </w:pPr>
      <w:rPr>
        <w:rFonts w:hint="default" w:ascii="Wingdings" w:hAnsi="Wingdings"/>
      </w:rPr>
    </w:lvl>
    <w:lvl w:ilvl="3" w:tplc="6F2A05FC">
      <w:start w:val="1"/>
      <w:numFmt w:val="bullet"/>
      <w:lvlText w:val=""/>
      <w:lvlJc w:val="left"/>
      <w:pPr>
        <w:ind w:left="2880" w:hanging="360"/>
      </w:pPr>
      <w:rPr>
        <w:rFonts w:hint="default" w:ascii="Symbol" w:hAnsi="Symbol"/>
      </w:rPr>
    </w:lvl>
    <w:lvl w:ilvl="4" w:tplc="0AD00EF4">
      <w:start w:val="1"/>
      <w:numFmt w:val="bullet"/>
      <w:lvlText w:val="o"/>
      <w:lvlJc w:val="left"/>
      <w:pPr>
        <w:ind w:left="3600" w:hanging="360"/>
      </w:pPr>
      <w:rPr>
        <w:rFonts w:hint="default" w:ascii="Courier New" w:hAnsi="Courier New"/>
      </w:rPr>
    </w:lvl>
    <w:lvl w:ilvl="5" w:tplc="20966C76">
      <w:start w:val="1"/>
      <w:numFmt w:val="bullet"/>
      <w:lvlText w:val=""/>
      <w:lvlJc w:val="left"/>
      <w:pPr>
        <w:ind w:left="4320" w:hanging="360"/>
      </w:pPr>
      <w:rPr>
        <w:rFonts w:hint="default" w:ascii="Wingdings" w:hAnsi="Wingdings"/>
      </w:rPr>
    </w:lvl>
    <w:lvl w:ilvl="6" w:tplc="4DB6A9B4">
      <w:start w:val="1"/>
      <w:numFmt w:val="bullet"/>
      <w:lvlText w:val=""/>
      <w:lvlJc w:val="left"/>
      <w:pPr>
        <w:ind w:left="5040" w:hanging="360"/>
      </w:pPr>
      <w:rPr>
        <w:rFonts w:hint="default" w:ascii="Symbol" w:hAnsi="Symbol"/>
      </w:rPr>
    </w:lvl>
    <w:lvl w:ilvl="7" w:tplc="E3A82E2C">
      <w:start w:val="1"/>
      <w:numFmt w:val="bullet"/>
      <w:lvlText w:val="o"/>
      <w:lvlJc w:val="left"/>
      <w:pPr>
        <w:ind w:left="5760" w:hanging="360"/>
      </w:pPr>
      <w:rPr>
        <w:rFonts w:hint="default" w:ascii="Courier New" w:hAnsi="Courier New"/>
      </w:rPr>
    </w:lvl>
    <w:lvl w:ilvl="8" w:tplc="9DECD664">
      <w:start w:val="1"/>
      <w:numFmt w:val="bullet"/>
      <w:lvlText w:val=""/>
      <w:lvlJc w:val="left"/>
      <w:pPr>
        <w:ind w:left="6480" w:hanging="360"/>
      </w:pPr>
      <w:rPr>
        <w:rFonts w:hint="default" w:ascii="Wingdings" w:hAnsi="Wingdings"/>
      </w:rPr>
    </w:lvl>
  </w:abstractNum>
  <w:abstractNum w:abstractNumId="15" w15:restartNumberingAfterBreak="0">
    <w:nsid w:val="525E2FE8"/>
    <w:multiLevelType w:val="multilevel"/>
    <w:tmpl w:val="3C725D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543A6EA6"/>
    <w:multiLevelType w:val="hybridMultilevel"/>
    <w:tmpl w:val="65C8407E"/>
    <w:lvl w:ilvl="0" w:tplc="6DFE1FEA">
      <w:start w:val="1"/>
      <w:numFmt w:val="bullet"/>
      <w:lvlText w:val="•"/>
      <w:lvlJc w:val="left"/>
      <w:pPr>
        <w:tabs>
          <w:tab w:val="num" w:pos="720"/>
        </w:tabs>
        <w:ind w:left="720" w:hanging="360"/>
      </w:pPr>
      <w:rPr>
        <w:rFonts w:hint="default" w:ascii="Arial" w:hAnsi="Arial"/>
      </w:rPr>
    </w:lvl>
    <w:lvl w:ilvl="1" w:tplc="AFF25EAA" w:tentative="1">
      <w:start w:val="1"/>
      <w:numFmt w:val="bullet"/>
      <w:lvlText w:val="•"/>
      <w:lvlJc w:val="left"/>
      <w:pPr>
        <w:tabs>
          <w:tab w:val="num" w:pos="1440"/>
        </w:tabs>
        <w:ind w:left="1440" w:hanging="360"/>
      </w:pPr>
      <w:rPr>
        <w:rFonts w:hint="default" w:ascii="Arial" w:hAnsi="Arial"/>
      </w:rPr>
    </w:lvl>
    <w:lvl w:ilvl="2" w:tplc="2E8639A4" w:tentative="1">
      <w:start w:val="1"/>
      <w:numFmt w:val="bullet"/>
      <w:lvlText w:val="•"/>
      <w:lvlJc w:val="left"/>
      <w:pPr>
        <w:tabs>
          <w:tab w:val="num" w:pos="2160"/>
        </w:tabs>
        <w:ind w:left="2160" w:hanging="360"/>
      </w:pPr>
      <w:rPr>
        <w:rFonts w:hint="default" w:ascii="Arial" w:hAnsi="Arial"/>
      </w:rPr>
    </w:lvl>
    <w:lvl w:ilvl="3" w:tplc="D5F815FC" w:tentative="1">
      <w:start w:val="1"/>
      <w:numFmt w:val="bullet"/>
      <w:lvlText w:val="•"/>
      <w:lvlJc w:val="left"/>
      <w:pPr>
        <w:tabs>
          <w:tab w:val="num" w:pos="2880"/>
        </w:tabs>
        <w:ind w:left="2880" w:hanging="360"/>
      </w:pPr>
      <w:rPr>
        <w:rFonts w:hint="default" w:ascii="Arial" w:hAnsi="Arial"/>
      </w:rPr>
    </w:lvl>
    <w:lvl w:ilvl="4" w:tplc="EA06990C" w:tentative="1">
      <w:start w:val="1"/>
      <w:numFmt w:val="bullet"/>
      <w:lvlText w:val="•"/>
      <w:lvlJc w:val="left"/>
      <w:pPr>
        <w:tabs>
          <w:tab w:val="num" w:pos="3600"/>
        </w:tabs>
        <w:ind w:left="3600" w:hanging="360"/>
      </w:pPr>
      <w:rPr>
        <w:rFonts w:hint="default" w:ascii="Arial" w:hAnsi="Arial"/>
      </w:rPr>
    </w:lvl>
    <w:lvl w:ilvl="5" w:tplc="F67C8DAC" w:tentative="1">
      <w:start w:val="1"/>
      <w:numFmt w:val="bullet"/>
      <w:lvlText w:val="•"/>
      <w:lvlJc w:val="left"/>
      <w:pPr>
        <w:tabs>
          <w:tab w:val="num" w:pos="4320"/>
        </w:tabs>
        <w:ind w:left="4320" w:hanging="360"/>
      </w:pPr>
      <w:rPr>
        <w:rFonts w:hint="default" w:ascii="Arial" w:hAnsi="Arial"/>
      </w:rPr>
    </w:lvl>
    <w:lvl w:ilvl="6" w:tplc="87B487EC" w:tentative="1">
      <w:start w:val="1"/>
      <w:numFmt w:val="bullet"/>
      <w:lvlText w:val="•"/>
      <w:lvlJc w:val="left"/>
      <w:pPr>
        <w:tabs>
          <w:tab w:val="num" w:pos="5040"/>
        </w:tabs>
        <w:ind w:left="5040" w:hanging="360"/>
      </w:pPr>
      <w:rPr>
        <w:rFonts w:hint="default" w:ascii="Arial" w:hAnsi="Arial"/>
      </w:rPr>
    </w:lvl>
    <w:lvl w:ilvl="7" w:tplc="0CDCD0D8" w:tentative="1">
      <w:start w:val="1"/>
      <w:numFmt w:val="bullet"/>
      <w:lvlText w:val="•"/>
      <w:lvlJc w:val="left"/>
      <w:pPr>
        <w:tabs>
          <w:tab w:val="num" w:pos="5760"/>
        </w:tabs>
        <w:ind w:left="5760" w:hanging="360"/>
      </w:pPr>
      <w:rPr>
        <w:rFonts w:hint="default" w:ascii="Arial" w:hAnsi="Arial"/>
      </w:rPr>
    </w:lvl>
    <w:lvl w:ilvl="8" w:tplc="773EE07C" w:tentative="1">
      <w:start w:val="1"/>
      <w:numFmt w:val="bullet"/>
      <w:lvlText w:val="•"/>
      <w:lvlJc w:val="left"/>
      <w:pPr>
        <w:tabs>
          <w:tab w:val="num" w:pos="6480"/>
        </w:tabs>
        <w:ind w:left="6480" w:hanging="360"/>
      </w:pPr>
      <w:rPr>
        <w:rFonts w:hint="default" w:ascii="Arial" w:hAnsi="Arial"/>
      </w:rPr>
    </w:lvl>
  </w:abstractNum>
  <w:abstractNum w:abstractNumId="17" w15:restartNumberingAfterBreak="0">
    <w:nsid w:val="5ADB4A88"/>
    <w:multiLevelType w:val="hybridMultilevel"/>
    <w:tmpl w:val="2ADEE6CA"/>
    <w:lvl w:ilvl="0" w:tplc="607AC412">
      <w:start w:val="1"/>
      <w:numFmt w:val="bullet"/>
      <w:lvlText w:val="•"/>
      <w:lvlJc w:val="left"/>
      <w:pPr>
        <w:tabs>
          <w:tab w:val="num" w:pos="720"/>
        </w:tabs>
        <w:ind w:left="720" w:hanging="360"/>
      </w:pPr>
      <w:rPr>
        <w:rFonts w:hint="default" w:ascii="Arial" w:hAnsi="Arial"/>
      </w:rPr>
    </w:lvl>
    <w:lvl w:ilvl="1" w:tplc="7C0651DE" w:tentative="1">
      <w:start w:val="1"/>
      <w:numFmt w:val="bullet"/>
      <w:lvlText w:val="•"/>
      <w:lvlJc w:val="left"/>
      <w:pPr>
        <w:tabs>
          <w:tab w:val="num" w:pos="1440"/>
        </w:tabs>
        <w:ind w:left="1440" w:hanging="360"/>
      </w:pPr>
      <w:rPr>
        <w:rFonts w:hint="default" w:ascii="Arial" w:hAnsi="Arial"/>
      </w:rPr>
    </w:lvl>
    <w:lvl w:ilvl="2" w:tplc="17BCFB8E" w:tentative="1">
      <w:start w:val="1"/>
      <w:numFmt w:val="bullet"/>
      <w:lvlText w:val="•"/>
      <w:lvlJc w:val="left"/>
      <w:pPr>
        <w:tabs>
          <w:tab w:val="num" w:pos="2160"/>
        </w:tabs>
        <w:ind w:left="2160" w:hanging="360"/>
      </w:pPr>
      <w:rPr>
        <w:rFonts w:hint="default" w:ascii="Arial" w:hAnsi="Arial"/>
      </w:rPr>
    </w:lvl>
    <w:lvl w:ilvl="3" w:tplc="21C84F0C" w:tentative="1">
      <w:start w:val="1"/>
      <w:numFmt w:val="bullet"/>
      <w:lvlText w:val="•"/>
      <w:lvlJc w:val="left"/>
      <w:pPr>
        <w:tabs>
          <w:tab w:val="num" w:pos="2880"/>
        </w:tabs>
        <w:ind w:left="2880" w:hanging="360"/>
      </w:pPr>
      <w:rPr>
        <w:rFonts w:hint="default" w:ascii="Arial" w:hAnsi="Arial"/>
      </w:rPr>
    </w:lvl>
    <w:lvl w:ilvl="4" w:tplc="ED36B656" w:tentative="1">
      <w:start w:val="1"/>
      <w:numFmt w:val="bullet"/>
      <w:lvlText w:val="•"/>
      <w:lvlJc w:val="left"/>
      <w:pPr>
        <w:tabs>
          <w:tab w:val="num" w:pos="3600"/>
        </w:tabs>
        <w:ind w:left="3600" w:hanging="360"/>
      </w:pPr>
      <w:rPr>
        <w:rFonts w:hint="default" w:ascii="Arial" w:hAnsi="Arial"/>
      </w:rPr>
    </w:lvl>
    <w:lvl w:ilvl="5" w:tplc="7070D21C" w:tentative="1">
      <w:start w:val="1"/>
      <w:numFmt w:val="bullet"/>
      <w:lvlText w:val="•"/>
      <w:lvlJc w:val="left"/>
      <w:pPr>
        <w:tabs>
          <w:tab w:val="num" w:pos="4320"/>
        </w:tabs>
        <w:ind w:left="4320" w:hanging="360"/>
      </w:pPr>
      <w:rPr>
        <w:rFonts w:hint="default" w:ascii="Arial" w:hAnsi="Arial"/>
      </w:rPr>
    </w:lvl>
    <w:lvl w:ilvl="6" w:tplc="24ECDC4C" w:tentative="1">
      <w:start w:val="1"/>
      <w:numFmt w:val="bullet"/>
      <w:lvlText w:val="•"/>
      <w:lvlJc w:val="left"/>
      <w:pPr>
        <w:tabs>
          <w:tab w:val="num" w:pos="5040"/>
        </w:tabs>
        <w:ind w:left="5040" w:hanging="360"/>
      </w:pPr>
      <w:rPr>
        <w:rFonts w:hint="default" w:ascii="Arial" w:hAnsi="Arial"/>
      </w:rPr>
    </w:lvl>
    <w:lvl w:ilvl="7" w:tplc="F50C83EE" w:tentative="1">
      <w:start w:val="1"/>
      <w:numFmt w:val="bullet"/>
      <w:lvlText w:val="•"/>
      <w:lvlJc w:val="left"/>
      <w:pPr>
        <w:tabs>
          <w:tab w:val="num" w:pos="5760"/>
        </w:tabs>
        <w:ind w:left="5760" w:hanging="360"/>
      </w:pPr>
      <w:rPr>
        <w:rFonts w:hint="default" w:ascii="Arial" w:hAnsi="Arial"/>
      </w:rPr>
    </w:lvl>
    <w:lvl w:ilvl="8" w:tplc="DC5A04BC" w:tentative="1">
      <w:start w:val="1"/>
      <w:numFmt w:val="bullet"/>
      <w:lvlText w:val="•"/>
      <w:lvlJc w:val="left"/>
      <w:pPr>
        <w:tabs>
          <w:tab w:val="num" w:pos="6480"/>
        </w:tabs>
        <w:ind w:left="6480" w:hanging="360"/>
      </w:pPr>
      <w:rPr>
        <w:rFonts w:hint="default" w:ascii="Arial" w:hAnsi="Arial"/>
      </w:rPr>
    </w:lvl>
  </w:abstractNum>
  <w:abstractNum w:abstractNumId="18" w15:restartNumberingAfterBreak="0">
    <w:nsid w:val="5B9232FF"/>
    <w:multiLevelType w:val="hybridMultilevel"/>
    <w:tmpl w:val="2A9CE782"/>
    <w:lvl w:ilvl="0" w:tplc="024A2138">
      <w:start w:val="1"/>
      <w:numFmt w:val="bullet"/>
      <w:lvlText w:val=""/>
      <w:lvlJc w:val="left"/>
      <w:pPr>
        <w:ind w:left="720" w:hanging="360"/>
      </w:pPr>
      <w:rPr>
        <w:rFonts w:hint="default" w:ascii="Symbol" w:hAnsi="Symbol"/>
      </w:rPr>
    </w:lvl>
    <w:lvl w:ilvl="1" w:tplc="DF008E52">
      <w:start w:val="1"/>
      <w:numFmt w:val="bullet"/>
      <w:lvlText w:val="o"/>
      <w:lvlJc w:val="left"/>
      <w:pPr>
        <w:ind w:left="1440" w:hanging="360"/>
      </w:pPr>
      <w:rPr>
        <w:rFonts w:hint="default" w:ascii="Courier New" w:hAnsi="Courier New"/>
      </w:rPr>
    </w:lvl>
    <w:lvl w:ilvl="2" w:tplc="60A88356">
      <w:start w:val="1"/>
      <w:numFmt w:val="bullet"/>
      <w:lvlText w:val=""/>
      <w:lvlJc w:val="left"/>
      <w:pPr>
        <w:ind w:left="2160" w:hanging="360"/>
      </w:pPr>
      <w:rPr>
        <w:rFonts w:hint="default" w:ascii="Wingdings" w:hAnsi="Wingdings"/>
      </w:rPr>
    </w:lvl>
    <w:lvl w:ilvl="3" w:tplc="080E736C">
      <w:start w:val="1"/>
      <w:numFmt w:val="bullet"/>
      <w:lvlText w:val=""/>
      <w:lvlJc w:val="left"/>
      <w:pPr>
        <w:ind w:left="2880" w:hanging="360"/>
      </w:pPr>
      <w:rPr>
        <w:rFonts w:hint="default" w:ascii="Symbol" w:hAnsi="Symbol"/>
      </w:rPr>
    </w:lvl>
    <w:lvl w:ilvl="4" w:tplc="79B203C8">
      <w:start w:val="1"/>
      <w:numFmt w:val="bullet"/>
      <w:lvlText w:val="o"/>
      <w:lvlJc w:val="left"/>
      <w:pPr>
        <w:ind w:left="3600" w:hanging="360"/>
      </w:pPr>
      <w:rPr>
        <w:rFonts w:hint="default" w:ascii="Courier New" w:hAnsi="Courier New"/>
      </w:rPr>
    </w:lvl>
    <w:lvl w:ilvl="5" w:tplc="4AE6E528">
      <w:start w:val="1"/>
      <w:numFmt w:val="bullet"/>
      <w:lvlText w:val=""/>
      <w:lvlJc w:val="left"/>
      <w:pPr>
        <w:ind w:left="4320" w:hanging="360"/>
      </w:pPr>
      <w:rPr>
        <w:rFonts w:hint="default" w:ascii="Wingdings" w:hAnsi="Wingdings"/>
      </w:rPr>
    </w:lvl>
    <w:lvl w:ilvl="6" w:tplc="B128E81E">
      <w:start w:val="1"/>
      <w:numFmt w:val="bullet"/>
      <w:lvlText w:val=""/>
      <w:lvlJc w:val="left"/>
      <w:pPr>
        <w:ind w:left="5040" w:hanging="360"/>
      </w:pPr>
      <w:rPr>
        <w:rFonts w:hint="default" w:ascii="Symbol" w:hAnsi="Symbol"/>
      </w:rPr>
    </w:lvl>
    <w:lvl w:ilvl="7" w:tplc="6EF89E7E">
      <w:start w:val="1"/>
      <w:numFmt w:val="bullet"/>
      <w:lvlText w:val="o"/>
      <w:lvlJc w:val="left"/>
      <w:pPr>
        <w:ind w:left="5760" w:hanging="360"/>
      </w:pPr>
      <w:rPr>
        <w:rFonts w:hint="default" w:ascii="Courier New" w:hAnsi="Courier New"/>
      </w:rPr>
    </w:lvl>
    <w:lvl w:ilvl="8" w:tplc="E104DAF2">
      <w:start w:val="1"/>
      <w:numFmt w:val="bullet"/>
      <w:lvlText w:val=""/>
      <w:lvlJc w:val="left"/>
      <w:pPr>
        <w:ind w:left="6480" w:hanging="360"/>
      </w:pPr>
      <w:rPr>
        <w:rFonts w:hint="default" w:ascii="Wingdings" w:hAnsi="Wingdings"/>
      </w:rPr>
    </w:lvl>
  </w:abstractNum>
  <w:abstractNum w:abstractNumId="19" w15:restartNumberingAfterBreak="0">
    <w:nsid w:val="72114158"/>
    <w:multiLevelType w:val="multilevel"/>
    <w:tmpl w:val="11FC35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743F6701"/>
    <w:multiLevelType w:val="hybridMultilevel"/>
    <w:tmpl w:val="A08A48D0"/>
    <w:lvl w:ilvl="0" w:tplc="CF662F5E">
      <w:start w:val="1"/>
      <w:numFmt w:val="bullet"/>
      <w:lvlText w:val="•"/>
      <w:lvlJc w:val="left"/>
      <w:pPr>
        <w:tabs>
          <w:tab w:val="num" w:pos="720"/>
        </w:tabs>
        <w:ind w:left="720" w:hanging="360"/>
      </w:pPr>
      <w:rPr>
        <w:rFonts w:hint="default" w:ascii="Arial" w:hAnsi="Arial"/>
      </w:rPr>
    </w:lvl>
    <w:lvl w:ilvl="1" w:tplc="B0B6D5F4">
      <w:start w:val="1"/>
      <w:numFmt w:val="bullet"/>
      <w:lvlText w:val="•"/>
      <w:lvlJc w:val="left"/>
      <w:pPr>
        <w:tabs>
          <w:tab w:val="num" w:pos="1440"/>
        </w:tabs>
        <w:ind w:left="1440" w:hanging="360"/>
      </w:pPr>
      <w:rPr>
        <w:rFonts w:hint="default" w:ascii="Arial" w:hAnsi="Arial"/>
      </w:rPr>
    </w:lvl>
    <w:lvl w:ilvl="2" w:tplc="9D321B3E" w:tentative="1">
      <w:start w:val="1"/>
      <w:numFmt w:val="bullet"/>
      <w:lvlText w:val="•"/>
      <w:lvlJc w:val="left"/>
      <w:pPr>
        <w:tabs>
          <w:tab w:val="num" w:pos="2160"/>
        </w:tabs>
        <w:ind w:left="2160" w:hanging="360"/>
      </w:pPr>
      <w:rPr>
        <w:rFonts w:hint="default" w:ascii="Arial" w:hAnsi="Arial"/>
      </w:rPr>
    </w:lvl>
    <w:lvl w:ilvl="3" w:tplc="938E11BA" w:tentative="1">
      <w:start w:val="1"/>
      <w:numFmt w:val="bullet"/>
      <w:lvlText w:val="•"/>
      <w:lvlJc w:val="left"/>
      <w:pPr>
        <w:tabs>
          <w:tab w:val="num" w:pos="2880"/>
        </w:tabs>
        <w:ind w:left="2880" w:hanging="360"/>
      </w:pPr>
      <w:rPr>
        <w:rFonts w:hint="default" w:ascii="Arial" w:hAnsi="Arial"/>
      </w:rPr>
    </w:lvl>
    <w:lvl w:ilvl="4" w:tplc="51A82954" w:tentative="1">
      <w:start w:val="1"/>
      <w:numFmt w:val="bullet"/>
      <w:lvlText w:val="•"/>
      <w:lvlJc w:val="left"/>
      <w:pPr>
        <w:tabs>
          <w:tab w:val="num" w:pos="3600"/>
        </w:tabs>
        <w:ind w:left="3600" w:hanging="360"/>
      </w:pPr>
      <w:rPr>
        <w:rFonts w:hint="default" w:ascii="Arial" w:hAnsi="Arial"/>
      </w:rPr>
    </w:lvl>
    <w:lvl w:ilvl="5" w:tplc="000C0EBC" w:tentative="1">
      <w:start w:val="1"/>
      <w:numFmt w:val="bullet"/>
      <w:lvlText w:val="•"/>
      <w:lvlJc w:val="left"/>
      <w:pPr>
        <w:tabs>
          <w:tab w:val="num" w:pos="4320"/>
        </w:tabs>
        <w:ind w:left="4320" w:hanging="360"/>
      </w:pPr>
      <w:rPr>
        <w:rFonts w:hint="default" w:ascii="Arial" w:hAnsi="Arial"/>
      </w:rPr>
    </w:lvl>
    <w:lvl w:ilvl="6" w:tplc="ADB0EBBA" w:tentative="1">
      <w:start w:val="1"/>
      <w:numFmt w:val="bullet"/>
      <w:lvlText w:val="•"/>
      <w:lvlJc w:val="left"/>
      <w:pPr>
        <w:tabs>
          <w:tab w:val="num" w:pos="5040"/>
        </w:tabs>
        <w:ind w:left="5040" w:hanging="360"/>
      </w:pPr>
      <w:rPr>
        <w:rFonts w:hint="default" w:ascii="Arial" w:hAnsi="Arial"/>
      </w:rPr>
    </w:lvl>
    <w:lvl w:ilvl="7" w:tplc="D26E4F76" w:tentative="1">
      <w:start w:val="1"/>
      <w:numFmt w:val="bullet"/>
      <w:lvlText w:val="•"/>
      <w:lvlJc w:val="left"/>
      <w:pPr>
        <w:tabs>
          <w:tab w:val="num" w:pos="5760"/>
        </w:tabs>
        <w:ind w:left="5760" w:hanging="360"/>
      </w:pPr>
      <w:rPr>
        <w:rFonts w:hint="default" w:ascii="Arial" w:hAnsi="Arial"/>
      </w:rPr>
    </w:lvl>
    <w:lvl w:ilvl="8" w:tplc="C37AD2C6" w:tentative="1">
      <w:start w:val="1"/>
      <w:numFmt w:val="bullet"/>
      <w:lvlText w:val="•"/>
      <w:lvlJc w:val="left"/>
      <w:pPr>
        <w:tabs>
          <w:tab w:val="num" w:pos="6480"/>
        </w:tabs>
        <w:ind w:left="6480" w:hanging="360"/>
      </w:pPr>
      <w:rPr>
        <w:rFonts w:hint="default" w:ascii="Arial" w:hAnsi="Arial"/>
      </w:rPr>
    </w:lvl>
  </w:abstractNum>
  <w:abstractNum w:abstractNumId="21" w15:restartNumberingAfterBreak="0">
    <w:nsid w:val="784256CF"/>
    <w:multiLevelType w:val="hybridMultilevel"/>
    <w:tmpl w:val="318065BC"/>
    <w:lvl w:ilvl="0" w:tplc="6E3EB9F0">
      <w:start w:val="1"/>
      <w:numFmt w:val="decimal"/>
      <w:lvlText w:val="%1."/>
      <w:lvlJc w:val="left"/>
      <w:pPr>
        <w:ind w:left="720" w:hanging="360"/>
      </w:pPr>
    </w:lvl>
    <w:lvl w:ilvl="1" w:tplc="C0446F8A">
      <w:start w:val="1"/>
      <w:numFmt w:val="lowerLetter"/>
      <w:lvlText w:val="%2."/>
      <w:lvlJc w:val="left"/>
      <w:pPr>
        <w:ind w:left="1440" w:hanging="360"/>
      </w:pPr>
    </w:lvl>
    <w:lvl w:ilvl="2" w:tplc="6F28BE5C">
      <w:start w:val="1"/>
      <w:numFmt w:val="lowerRoman"/>
      <w:lvlText w:val="%3."/>
      <w:lvlJc w:val="right"/>
      <w:pPr>
        <w:ind w:left="2160" w:hanging="180"/>
      </w:pPr>
    </w:lvl>
    <w:lvl w:ilvl="3" w:tplc="62223990">
      <w:start w:val="1"/>
      <w:numFmt w:val="decimal"/>
      <w:lvlText w:val="%4."/>
      <w:lvlJc w:val="left"/>
      <w:pPr>
        <w:ind w:left="2880" w:hanging="360"/>
      </w:pPr>
    </w:lvl>
    <w:lvl w:ilvl="4" w:tplc="D3028F64">
      <w:start w:val="1"/>
      <w:numFmt w:val="lowerLetter"/>
      <w:lvlText w:val="%5."/>
      <w:lvlJc w:val="left"/>
      <w:pPr>
        <w:ind w:left="3600" w:hanging="360"/>
      </w:pPr>
    </w:lvl>
    <w:lvl w:ilvl="5" w:tplc="7FD0E5BE">
      <w:start w:val="1"/>
      <w:numFmt w:val="lowerRoman"/>
      <w:lvlText w:val="%6."/>
      <w:lvlJc w:val="right"/>
      <w:pPr>
        <w:ind w:left="4320" w:hanging="180"/>
      </w:pPr>
    </w:lvl>
    <w:lvl w:ilvl="6" w:tplc="378436BE">
      <w:start w:val="1"/>
      <w:numFmt w:val="decimal"/>
      <w:lvlText w:val="%7."/>
      <w:lvlJc w:val="left"/>
      <w:pPr>
        <w:ind w:left="5040" w:hanging="360"/>
      </w:pPr>
    </w:lvl>
    <w:lvl w:ilvl="7" w:tplc="86085A08">
      <w:start w:val="1"/>
      <w:numFmt w:val="lowerLetter"/>
      <w:lvlText w:val="%8."/>
      <w:lvlJc w:val="left"/>
      <w:pPr>
        <w:ind w:left="5760" w:hanging="360"/>
      </w:pPr>
    </w:lvl>
    <w:lvl w:ilvl="8" w:tplc="47841970">
      <w:start w:val="1"/>
      <w:numFmt w:val="lowerRoman"/>
      <w:lvlText w:val="%9."/>
      <w:lvlJc w:val="right"/>
      <w:pPr>
        <w:ind w:left="6480" w:hanging="180"/>
      </w:pPr>
    </w:lvl>
  </w:abstractNum>
  <w:abstractNum w:abstractNumId="22" w15:restartNumberingAfterBreak="0">
    <w:nsid w:val="78D262B8"/>
    <w:multiLevelType w:val="hybridMultilevel"/>
    <w:tmpl w:val="F70C2EFE"/>
    <w:lvl w:ilvl="0" w:tplc="42F2B536">
      <w:start w:val="1"/>
      <w:numFmt w:val="bullet"/>
      <w:lvlText w:val=""/>
      <w:lvlJc w:val="left"/>
      <w:pPr>
        <w:tabs>
          <w:tab w:val="num" w:pos="4680"/>
        </w:tabs>
        <w:ind w:left="4680" w:hanging="360"/>
      </w:pPr>
      <w:rPr>
        <w:rFonts w:hint="default" w:ascii="Symbol" w:hAnsi="Symbol"/>
        <w:color w:val="auto"/>
      </w:rPr>
    </w:lvl>
    <w:lvl w:ilvl="1" w:tplc="04090003" w:tentative="1">
      <w:start w:val="1"/>
      <w:numFmt w:val="bullet"/>
      <w:lvlText w:val="o"/>
      <w:lvlJc w:val="left"/>
      <w:pPr>
        <w:tabs>
          <w:tab w:val="num" w:pos="5400"/>
        </w:tabs>
        <w:ind w:left="5400" w:hanging="360"/>
      </w:pPr>
      <w:rPr>
        <w:rFonts w:hint="default" w:ascii="Courier New" w:hAnsi="Courier New"/>
      </w:rPr>
    </w:lvl>
    <w:lvl w:ilvl="2" w:tplc="04090005" w:tentative="1">
      <w:start w:val="1"/>
      <w:numFmt w:val="bullet"/>
      <w:lvlText w:val=""/>
      <w:lvlJc w:val="left"/>
      <w:pPr>
        <w:tabs>
          <w:tab w:val="num" w:pos="6120"/>
        </w:tabs>
        <w:ind w:left="6120" w:hanging="360"/>
      </w:pPr>
      <w:rPr>
        <w:rFonts w:hint="default" w:ascii="Wingdings" w:hAnsi="Wingdings"/>
      </w:rPr>
    </w:lvl>
    <w:lvl w:ilvl="3" w:tplc="04090001" w:tentative="1">
      <w:start w:val="1"/>
      <w:numFmt w:val="bullet"/>
      <w:lvlText w:val=""/>
      <w:lvlJc w:val="left"/>
      <w:pPr>
        <w:tabs>
          <w:tab w:val="num" w:pos="6840"/>
        </w:tabs>
        <w:ind w:left="6840" w:hanging="360"/>
      </w:pPr>
      <w:rPr>
        <w:rFonts w:hint="default" w:ascii="Symbol" w:hAnsi="Symbol"/>
      </w:rPr>
    </w:lvl>
    <w:lvl w:ilvl="4" w:tplc="04090003" w:tentative="1">
      <w:start w:val="1"/>
      <w:numFmt w:val="bullet"/>
      <w:lvlText w:val="o"/>
      <w:lvlJc w:val="left"/>
      <w:pPr>
        <w:tabs>
          <w:tab w:val="num" w:pos="7560"/>
        </w:tabs>
        <w:ind w:left="7560" w:hanging="360"/>
      </w:pPr>
      <w:rPr>
        <w:rFonts w:hint="default" w:ascii="Courier New" w:hAnsi="Courier New"/>
      </w:rPr>
    </w:lvl>
    <w:lvl w:ilvl="5" w:tplc="04090005" w:tentative="1">
      <w:start w:val="1"/>
      <w:numFmt w:val="bullet"/>
      <w:lvlText w:val=""/>
      <w:lvlJc w:val="left"/>
      <w:pPr>
        <w:tabs>
          <w:tab w:val="num" w:pos="8280"/>
        </w:tabs>
        <w:ind w:left="8280" w:hanging="360"/>
      </w:pPr>
      <w:rPr>
        <w:rFonts w:hint="default" w:ascii="Wingdings" w:hAnsi="Wingdings"/>
      </w:rPr>
    </w:lvl>
    <w:lvl w:ilvl="6" w:tplc="04090001" w:tentative="1">
      <w:start w:val="1"/>
      <w:numFmt w:val="bullet"/>
      <w:lvlText w:val=""/>
      <w:lvlJc w:val="left"/>
      <w:pPr>
        <w:tabs>
          <w:tab w:val="num" w:pos="9000"/>
        </w:tabs>
        <w:ind w:left="9000" w:hanging="360"/>
      </w:pPr>
      <w:rPr>
        <w:rFonts w:hint="default" w:ascii="Symbol" w:hAnsi="Symbol"/>
      </w:rPr>
    </w:lvl>
    <w:lvl w:ilvl="7" w:tplc="04090003" w:tentative="1">
      <w:start w:val="1"/>
      <w:numFmt w:val="bullet"/>
      <w:lvlText w:val="o"/>
      <w:lvlJc w:val="left"/>
      <w:pPr>
        <w:tabs>
          <w:tab w:val="num" w:pos="9720"/>
        </w:tabs>
        <w:ind w:left="9720" w:hanging="360"/>
      </w:pPr>
      <w:rPr>
        <w:rFonts w:hint="default" w:ascii="Courier New" w:hAnsi="Courier New"/>
      </w:rPr>
    </w:lvl>
    <w:lvl w:ilvl="8" w:tplc="04090005" w:tentative="1">
      <w:start w:val="1"/>
      <w:numFmt w:val="bullet"/>
      <w:lvlText w:val=""/>
      <w:lvlJc w:val="left"/>
      <w:pPr>
        <w:tabs>
          <w:tab w:val="num" w:pos="10440"/>
        </w:tabs>
        <w:ind w:left="10440" w:hanging="360"/>
      </w:pPr>
      <w:rPr>
        <w:rFonts w:hint="default" w:ascii="Wingdings" w:hAnsi="Wingdings"/>
      </w:rPr>
    </w:lvl>
  </w:abstractNum>
  <w:abstractNum w:abstractNumId="23" w15:restartNumberingAfterBreak="0">
    <w:nsid w:val="7C284D48"/>
    <w:multiLevelType w:val="hybridMultilevel"/>
    <w:tmpl w:val="FC42FD42"/>
    <w:lvl w:ilvl="0" w:tplc="7B5CF396">
      <w:start w:val="1"/>
      <w:numFmt w:val="bullet"/>
      <w:lvlText w:val="•"/>
      <w:lvlJc w:val="left"/>
      <w:pPr>
        <w:tabs>
          <w:tab w:val="num" w:pos="720"/>
        </w:tabs>
        <w:ind w:left="720" w:hanging="360"/>
      </w:pPr>
      <w:rPr>
        <w:rFonts w:hint="default" w:ascii="Arial" w:hAnsi="Arial"/>
      </w:rPr>
    </w:lvl>
    <w:lvl w:ilvl="1" w:tplc="4EB613C6" w:tentative="1">
      <w:start w:val="1"/>
      <w:numFmt w:val="bullet"/>
      <w:lvlText w:val="•"/>
      <w:lvlJc w:val="left"/>
      <w:pPr>
        <w:tabs>
          <w:tab w:val="num" w:pos="1440"/>
        </w:tabs>
        <w:ind w:left="1440" w:hanging="360"/>
      </w:pPr>
      <w:rPr>
        <w:rFonts w:hint="default" w:ascii="Arial" w:hAnsi="Arial"/>
      </w:rPr>
    </w:lvl>
    <w:lvl w:ilvl="2" w:tplc="D78EF576" w:tentative="1">
      <w:start w:val="1"/>
      <w:numFmt w:val="bullet"/>
      <w:lvlText w:val="•"/>
      <w:lvlJc w:val="left"/>
      <w:pPr>
        <w:tabs>
          <w:tab w:val="num" w:pos="2160"/>
        </w:tabs>
        <w:ind w:left="2160" w:hanging="360"/>
      </w:pPr>
      <w:rPr>
        <w:rFonts w:hint="default" w:ascii="Arial" w:hAnsi="Arial"/>
      </w:rPr>
    </w:lvl>
    <w:lvl w:ilvl="3" w:tplc="47D2B06E" w:tentative="1">
      <w:start w:val="1"/>
      <w:numFmt w:val="bullet"/>
      <w:lvlText w:val="•"/>
      <w:lvlJc w:val="left"/>
      <w:pPr>
        <w:tabs>
          <w:tab w:val="num" w:pos="2880"/>
        </w:tabs>
        <w:ind w:left="2880" w:hanging="360"/>
      </w:pPr>
      <w:rPr>
        <w:rFonts w:hint="default" w:ascii="Arial" w:hAnsi="Arial"/>
      </w:rPr>
    </w:lvl>
    <w:lvl w:ilvl="4" w:tplc="048A6C38" w:tentative="1">
      <w:start w:val="1"/>
      <w:numFmt w:val="bullet"/>
      <w:lvlText w:val="•"/>
      <w:lvlJc w:val="left"/>
      <w:pPr>
        <w:tabs>
          <w:tab w:val="num" w:pos="3600"/>
        </w:tabs>
        <w:ind w:left="3600" w:hanging="360"/>
      </w:pPr>
      <w:rPr>
        <w:rFonts w:hint="default" w:ascii="Arial" w:hAnsi="Arial"/>
      </w:rPr>
    </w:lvl>
    <w:lvl w:ilvl="5" w:tplc="2C2870F8" w:tentative="1">
      <w:start w:val="1"/>
      <w:numFmt w:val="bullet"/>
      <w:lvlText w:val="•"/>
      <w:lvlJc w:val="left"/>
      <w:pPr>
        <w:tabs>
          <w:tab w:val="num" w:pos="4320"/>
        </w:tabs>
        <w:ind w:left="4320" w:hanging="360"/>
      </w:pPr>
      <w:rPr>
        <w:rFonts w:hint="default" w:ascii="Arial" w:hAnsi="Arial"/>
      </w:rPr>
    </w:lvl>
    <w:lvl w:ilvl="6" w:tplc="6F00B20A" w:tentative="1">
      <w:start w:val="1"/>
      <w:numFmt w:val="bullet"/>
      <w:lvlText w:val="•"/>
      <w:lvlJc w:val="left"/>
      <w:pPr>
        <w:tabs>
          <w:tab w:val="num" w:pos="5040"/>
        </w:tabs>
        <w:ind w:left="5040" w:hanging="360"/>
      </w:pPr>
      <w:rPr>
        <w:rFonts w:hint="default" w:ascii="Arial" w:hAnsi="Arial"/>
      </w:rPr>
    </w:lvl>
    <w:lvl w:ilvl="7" w:tplc="D1F07698" w:tentative="1">
      <w:start w:val="1"/>
      <w:numFmt w:val="bullet"/>
      <w:lvlText w:val="•"/>
      <w:lvlJc w:val="left"/>
      <w:pPr>
        <w:tabs>
          <w:tab w:val="num" w:pos="5760"/>
        </w:tabs>
        <w:ind w:left="5760" w:hanging="360"/>
      </w:pPr>
      <w:rPr>
        <w:rFonts w:hint="default" w:ascii="Arial" w:hAnsi="Arial"/>
      </w:rPr>
    </w:lvl>
    <w:lvl w:ilvl="8" w:tplc="498CE5CA" w:tentative="1">
      <w:start w:val="1"/>
      <w:numFmt w:val="bullet"/>
      <w:lvlText w:val="•"/>
      <w:lvlJc w:val="left"/>
      <w:pPr>
        <w:tabs>
          <w:tab w:val="num" w:pos="6480"/>
        </w:tabs>
        <w:ind w:left="6480" w:hanging="360"/>
      </w:pPr>
      <w:rPr>
        <w:rFonts w:hint="default" w:ascii="Arial" w:hAnsi="Arial"/>
      </w:rPr>
    </w:lvl>
  </w:abstractNum>
  <w:num w:numId="25">
    <w:abstractNumId w:val="24"/>
  </w:num>
  <w:num w:numId="1">
    <w:abstractNumId w:val="0"/>
  </w:num>
  <w:num w:numId="2">
    <w:abstractNumId w:val="21"/>
  </w:num>
  <w:num w:numId="3">
    <w:abstractNumId w:val="4"/>
  </w:num>
  <w:num w:numId="4">
    <w:abstractNumId w:val="14"/>
  </w:num>
  <w:num w:numId="5">
    <w:abstractNumId w:val="9"/>
  </w:num>
  <w:num w:numId="6">
    <w:abstractNumId w:val="18"/>
  </w:num>
  <w:num w:numId="7">
    <w:abstractNumId w:val="13"/>
  </w:num>
  <w:num w:numId="8">
    <w:abstractNumId w:val="22"/>
  </w:num>
  <w:num w:numId="9">
    <w:abstractNumId w:val="10"/>
  </w:num>
  <w:num w:numId="10">
    <w:abstractNumId w:val="8"/>
  </w:num>
  <w:num w:numId="11">
    <w:abstractNumId w:val="2"/>
  </w:num>
  <w:num w:numId="12">
    <w:abstractNumId w:val="11"/>
  </w:num>
  <w:num w:numId="13">
    <w:abstractNumId w:val="7"/>
  </w:num>
  <w:num w:numId="14">
    <w:abstractNumId w:val="3"/>
  </w:num>
  <w:num w:numId="15">
    <w:abstractNumId w:val="1"/>
  </w:num>
  <w:num w:numId="16">
    <w:abstractNumId w:val="23"/>
  </w:num>
  <w:num w:numId="17">
    <w:abstractNumId w:val="17"/>
  </w:num>
  <w:num w:numId="18">
    <w:abstractNumId w:val="20"/>
  </w:num>
  <w:num w:numId="19">
    <w:abstractNumId w:val="16"/>
  </w:num>
  <w:num w:numId="20">
    <w:abstractNumId w:val="19"/>
  </w:num>
  <w:num w:numId="21">
    <w:abstractNumId w:val="15"/>
  </w:num>
  <w:num w:numId="22">
    <w:abstractNumId w:val="12"/>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B71"/>
    <w:rsid w:val="00000D6C"/>
    <w:rsid w:val="00010181"/>
    <w:rsid w:val="00014591"/>
    <w:rsid w:val="00014957"/>
    <w:rsid w:val="00020D50"/>
    <w:rsid w:val="00021E0E"/>
    <w:rsid w:val="00025A17"/>
    <w:rsid w:val="00031661"/>
    <w:rsid w:val="00031D40"/>
    <w:rsid w:val="00035123"/>
    <w:rsid w:val="00040A1B"/>
    <w:rsid w:val="00047193"/>
    <w:rsid w:val="0005144E"/>
    <w:rsid w:val="00051A67"/>
    <w:rsid w:val="00065272"/>
    <w:rsid w:val="00072433"/>
    <w:rsid w:val="00074221"/>
    <w:rsid w:val="00076A60"/>
    <w:rsid w:val="00084F50"/>
    <w:rsid w:val="000878DC"/>
    <w:rsid w:val="0009733F"/>
    <w:rsid w:val="000A50F0"/>
    <w:rsid w:val="000B2FA3"/>
    <w:rsid w:val="000B3A39"/>
    <w:rsid w:val="000B5FF1"/>
    <w:rsid w:val="000B7095"/>
    <w:rsid w:val="000B7AA8"/>
    <w:rsid w:val="000B7ACC"/>
    <w:rsid w:val="000C0770"/>
    <w:rsid w:val="000D01D6"/>
    <w:rsid w:val="000D5812"/>
    <w:rsid w:val="000E2CE0"/>
    <w:rsid w:val="000E42E4"/>
    <w:rsid w:val="000E77B6"/>
    <w:rsid w:val="000E7E6B"/>
    <w:rsid w:val="000F19CA"/>
    <w:rsid w:val="000F3948"/>
    <w:rsid w:val="000F3A95"/>
    <w:rsid w:val="00106C32"/>
    <w:rsid w:val="001103DA"/>
    <w:rsid w:val="00111081"/>
    <w:rsid w:val="00111130"/>
    <w:rsid w:val="00122FA6"/>
    <w:rsid w:val="00130FD5"/>
    <w:rsid w:val="00131DED"/>
    <w:rsid w:val="0014120F"/>
    <w:rsid w:val="00141EAA"/>
    <w:rsid w:val="00152685"/>
    <w:rsid w:val="00153CC5"/>
    <w:rsid w:val="00160A6C"/>
    <w:rsid w:val="00167487"/>
    <w:rsid w:val="00170034"/>
    <w:rsid w:val="00174F4B"/>
    <w:rsid w:val="0017606B"/>
    <w:rsid w:val="001815D5"/>
    <w:rsid w:val="0019041D"/>
    <w:rsid w:val="00197707"/>
    <w:rsid w:val="001A27CA"/>
    <w:rsid w:val="001A3976"/>
    <w:rsid w:val="001B1849"/>
    <w:rsid w:val="001B35FB"/>
    <w:rsid w:val="001C3275"/>
    <w:rsid w:val="001C3364"/>
    <w:rsid w:val="001C3DB7"/>
    <w:rsid w:val="001C3F86"/>
    <w:rsid w:val="001C42DF"/>
    <w:rsid w:val="001C7CBE"/>
    <w:rsid w:val="001D4528"/>
    <w:rsid w:val="001D7FA8"/>
    <w:rsid w:val="001E0A1A"/>
    <w:rsid w:val="001E1AE2"/>
    <w:rsid w:val="001E2E9E"/>
    <w:rsid w:val="001E6188"/>
    <w:rsid w:val="001F0B16"/>
    <w:rsid w:val="001F21CE"/>
    <w:rsid w:val="001F308D"/>
    <w:rsid w:val="0020318E"/>
    <w:rsid w:val="002052A9"/>
    <w:rsid w:val="00205E50"/>
    <w:rsid w:val="00212519"/>
    <w:rsid w:val="00224D39"/>
    <w:rsid w:val="00227D90"/>
    <w:rsid w:val="002305A5"/>
    <w:rsid w:val="00231586"/>
    <w:rsid w:val="002338D3"/>
    <w:rsid w:val="002405BD"/>
    <w:rsid w:val="00256B92"/>
    <w:rsid w:val="00260B88"/>
    <w:rsid w:val="00267F0C"/>
    <w:rsid w:val="00270832"/>
    <w:rsid w:val="00271382"/>
    <w:rsid w:val="00285E9E"/>
    <w:rsid w:val="00295996"/>
    <w:rsid w:val="002A1BA2"/>
    <w:rsid w:val="002A7498"/>
    <w:rsid w:val="002C49A0"/>
    <w:rsid w:val="002C752D"/>
    <w:rsid w:val="002D1192"/>
    <w:rsid w:val="002D1E6C"/>
    <w:rsid w:val="002D518F"/>
    <w:rsid w:val="002D5620"/>
    <w:rsid w:val="002E4BAA"/>
    <w:rsid w:val="002E538A"/>
    <w:rsid w:val="002E5D5A"/>
    <w:rsid w:val="002F01C4"/>
    <w:rsid w:val="002F4505"/>
    <w:rsid w:val="002F5DBB"/>
    <w:rsid w:val="002F5EC2"/>
    <w:rsid w:val="002F63D9"/>
    <w:rsid w:val="003019BD"/>
    <w:rsid w:val="00301AE9"/>
    <w:rsid w:val="00302F78"/>
    <w:rsid w:val="0031358A"/>
    <w:rsid w:val="0032052B"/>
    <w:rsid w:val="00325272"/>
    <w:rsid w:val="00327BC9"/>
    <w:rsid w:val="003308A3"/>
    <w:rsid w:val="003433AA"/>
    <w:rsid w:val="00343653"/>
    <w:rsid w:val="003438C4"/>
    <w:rsid w:val="00345519"/>
    <w:rsid w:val="0034585A"/>
    <w:rsid w:val="00351487"/>
    <w:rsid w:val="00354FC3"/>
    <w:rsid w:val="0035636A"/>
    <w:rsid w:val="00357B80"/>
    <w:rsid w:val="003603CD"/>
    <w:rsid w:val="003662D3"/>
    <w:rsid w:val="003816FF"/>
    <w:rsid w:val="003B0318"/>
    <w:rsid w:val="003B61B4"/>
    <w:rsid w:val="003B7468"/>
    <w:rsid w:val="003C661D"/>
    <w:rsid w:val="003C6CDD"/>
    <w:rsid w:val="003C73C5"/>
    <w:rsid w:val="003D0807"/>
    <w:rsid w:val="003D651F"/>
    <w:rsid w:val="003D6857"/>
    <w:rsid w:val="003E5562"/>
    <w:rsid w:val="003E60C0"/>
    <w:rsid w:val="003E6D43"/>
    <w:rsid w:val="003F3CC3"/>
    <w:rsid w:val="003F4AD6"/>
    <w:rsid w:val="0040051B"/>
    <w:rsid w:val="0041404F"/>
    <w:rsid w:val="00414742"/>
    <w:rsid w:val="0041509C"/>
    <w:rsid w:val="00416B5B"/>
    <w:rsid w:val="00417DA6"/>
    <w:rsid w:val="00424694"/>
    <w:rsid w:val="004250F1"/>
    <w:rsid w:val="0043284B"/>
    <w:rsid w:val="0043391D"/>
    <w:rsid w:val="004359AA"/>
    <w:rsid w:val="00446098"/>
    <w:rsid w:val="00462D7C"/>
    <w:rsid w:val="00466AC6"/>
    <w:rsid w:val="00472F8F"/>
    <w:rsid w:val="00484CE9"/>
    <w:rsid w:val="0048639C"/>
    <w:rsid w:val="00492856"/>
    <w:rsid w:val="00497100"/>
    <w:rsid w:val="004A0B71"/>
    <w:rsid w:val="004A6DBE"/>
    <w:rsid w:val="004B16DC"/>
    <w:rsid w:val="004B5C14"/>
    <w:rsid w:val="004B654D"/>
    <w:rsid w:val="004B7B43"/>
    <w:rsid w:val="004C2D3E"/>
    <w:rsid w:val="004C54EC"/>
    <w:rsid w:val="004C720D"/>
    <w:rsid w:val="004C767A"/>
    <w:rsid w:val="004D46E8"/>
    <w:rsid w:val="004E2134"/>
    <w:rsid w:val="004E351A"/>
    <w:rsid w:val="004F32A8"/>
    <w:rsid w:val="00512EA1"/>
    <w:rsid w:val="00513D3A"/>
    <w:rsid w:val="00514ABA"/>
    <w:rsid w:val="00520E61"/>
    <w:rsid w:val="00536474"/>
    <w:rsid w:val="005378DA"/>
    <w:rsid w:val="00551A9F"/>
    <w:rsid w:val="005523B5"/>
    <w:rsid w:val="00554CA4"/>
    <w:rsid w:val="005554DC"/>
    <w:rsid w:val="00566573"/>
    <w:rsid w:val="00566CBE"/>
    <w:rsid w:val="00584AFD"/>
    <w:rsid w:val="00584C13"/>
    <w:rsid w:val="0059183E"/>
    <w:rsid w:val="00591A60"/>
    <w:rsid w:val="005934AA"/>
    <w:rsid w:val="005B1AD3"/>
    <w:rsid w:val="005C326F"/>
    <w:rsid w:val="005C7B79"/>
    <w:rsid w:val="005D4515"/>
    <w:rsid w:val="005E1256"/>
    <w:rsid w:val="005E4D8B"/>
    <w:rsid w:val="005F1125"/>
    <w:rsid w:val="005F1186"/>
    <w:rsid w:val="005F2207"/>
    <w:rsid w:val="005F32B1"/>
    <w:rsid w:val="005F4009"/>
    <w:rsid w:val="005F45F4"/>
    <w:rsid w:val="005F5C88"/>
    <w:rsid w:val="00602E50"/>
    <w:rsid w:val="006071C8"/>
    <w:rsid w:val="006122D5"/>
    <w:rsid w:val="00614C5D"/>
    <w:rsid w:val="006248EE"/>
    <w:rsid w:val="00625F0D"/>
    <w:rsid w:val="0064351F"/>
    <w:rsid w:val="00650C9C"/>
    <w:rsid w:val="0065673E"/>
    <w:rsid w:val="0066141F"/>
    <w:rsid w:val="00663764"/>
    <w:rsid w:val="00671FDB"/>
    <w:rsid w:val="0067679A"/>
    <w:rsid w:val="00685BA8"/>
    <w:rsid w:val="00691381"/>
    <w:rsid w:val="006933EC"/>
    <w:rsid w:val="006A0359"/>
    <w:rsid w:val="006A40CF"/>
    <w:rsid w:val="006B66D2"/>
    <w:rsid w:val="006B766B"/>
    <w:rsid w:val="006C0A57"/>
    <w:rsid w:val="006C452F"/>
    <w:rsid w:val="006C57DE"/>
    <w:rsid w:val="006D0E87"/>
    <w:rsid w:val="006D38DB"/>
    <w:rsid w:val="006D4D6D"/>
    <w:rsid w:val="006D6074"/>
    <w:rsid w:val="006F166A"/>
    <w:rsid w:val="006F3212"/>
    <w:rsid w:val="006F4045"/>
    <w:rsid w:val="006F596D"/>
    <w:rsid w:val="006F7F67"/>
    <w:rsid w:val="00714A58"/>
    <w:rsid w:val="00720A24"/>
    <w:rsid w:val="00722463"/>
    <w:rsid w:val="00723DCD"/>
    <w:rsid w:val="0072675B"/>
    <w:rsid w:val="00733E27"/>
    <w:rsid w:val="00736914"/>
    <w:rsid w:val="007441A1"/>
    <w:rsid w:val="007447A8"/>
    <w:rsid w:val="007463F9"/>
    <w:rsid w:val="00750126"/>
    <w:rsid w:val="00756E75"/>
    <w:rsid w:val="007631BA"/>
    <w:rsid w:val="00763DA0"/>
    <w:rsid w:val="00766189"/>
    <w:rsid w:val="00766CB5"/>
    <w:rsid w:val="00770156"/>
    <w:rsid w:val="00776C68"/>
    <w:rsid w:val="007803F8"/>
    <w:rsid w:val="007807AA"/>
    <w:rsid w:val="00782F40"/>
    <w:rsid w:val="007842F4"/>
    <w:rsid w:val="00786BCA"/>
    <w:rsid w:val="00787396"/>
    <w:rsid w:val="00787CA0"/>
    <w:rsid w:val="007912B4"/>
    <w:rsid w:val="007958CC"/>
    <w:rsid w:val="007A7074"/>
    <w:rsid w:val="007B06F6"/>
    <w:rsid w:val="007B2100"/>
    <w:rsid w:val="007B2366"/>
    <w:rsid w:val="007B27F9"/>
    <w:rsid w:val="007B4A4E"/>
    <w:rsid w:val="007B4CBB"/>
    <w:rsid w:val="007B597A"/>
    <w:rsid w:val="007C0579"/>
    <w:rsid w:val="007E041A"/>
    <w:rsid w:val="007E6102"/>
    <w:rsid w:val="007F2CE3"/>
    <w:rsid w:val="007F7BBB"/>
    <w:rsid w:val="00803384"/>
    <w:rsid w:val="00820F75"/>
    <w:rsid w:val="00833D80"/>
    <w:rsid w:val="00837248"/>
    <w:rsid w:val="00841A3A"/>
    <w:rsid w:val="00842F97"/>
    <w:rsid w:val="00843A9E"/>
    <w:rsid w:val="00846412"/>
    <w:rsid w:val="00854155"/>
    <w:rsid w:val="00860C9B"/>
    <w:rsid w:val="00862AA8"/>
    <w:rsid w:val="008656F1"/>
    <w:rsid w:val="0087272D"/>
    <w:rsid w:val="00874387"/>
    <w:rsid w:val="00880D7C"/>
    <w:rsid w:val="008818F2"/>
    <w:rsid w:val="00883CDC"/>
    <w:rsid w:val="00883D62"/>
    <w:rsid w:val="00891F78"/>
    <w:rsid w:val="008931B8"/>
    <w:rsid w:val="0089784E"/>
    <w:rsid w:val="008A18BD"/>
    <w:rsid w:val="008A3C2C"/>
    <w:rsid w:val="008B12F0"/>
    <w:rsid w:val="008B5EC2"/>
    <w:rsid w:val="008C4EFA"/>
    <w:rsid w:val="008C5236"/>
    <w:rsid w:val="008D108E"/>
    <w:rsid w:val="008D3A45"/>
    <w:rsid w:val="008D6453"/>
    <w:rsid w:val="008D795F"/>
    <w:rsid w:val="008E26C0"/>
    <w:rsid w:val="008E50CC"/>
    <w:rsid w:val="008E7630"/>
    <w:rsid w:val="008F1A17"/>
    <w:rsid w:val="008F33A2"/>
    <w:rsid w:val="008F37C8"/>
    <w:rsid w:val="008F3F35"/>
    <w:rsid w:val="008F52BF"/>
    <w:rsid w:val="008F7E40"/>
    <w:rsid w:val="009229E5"/>
    <w:rsid w:val="00924973"/>
    <w:rsid w:val="009261E1"/>
    <w:rsid w:val="009332FC"/>
    <w:rsid w:val="00944048"/>
    <w:rsid w:val="0095105C"/>
    <w:rsid w:val="009571EF"/>
    <w:rsid w:val="00967E0F"/>
    <w:rsid w:val="00970718"/>
    <w:rsid w:val="00983724"/>
    <w:rsid w:val="00987D91"/>
    <w:rsid w:val="00990574"/>
    <w:rsid w:val="00994298"/>
    <w:rsid w:val="009A4D7B"/>
    <w:rsid w:val="009B5247"/>
    <w:rsid w:val="009B6BB5"/>
    <w:rsid w:val="009C6D53"/>
    <w:rsid w:val="009D548D"/>
    <w:rsid w:val="009F5441"/>
    <w:rsid w:val="009F5638"/>
    <w:rsid w:val="00A00DE8"/>
    <w:rsid w:val="00A0323B"/>
    <w:rsid w:val="00A037AA"/>
    <w:rsid w:val="00A06DA1"/>
    <w:rsid w:val="00A1661C"/>
    <w:rsid w:val="00A22B34"/>
    <w:rsid w:val="00A2584A"/>
    <w:rsid w:val="00A41BAC"/>
    <w:rsid w:val="00A431E7"/>
    <w:rsid w:val="00A466FC"/>
    <w:rsid w:val="00A50426"/>
    <w:rsid w:val="00A50E5E"/>
    <w:rsid w:val="00A51074"/>
    <w:rsid w:val="00A51AA0"/>
    <w:rsid w:val="00A53EE7"/>
    <w:rsid w:val="00A54E07"/>
    <w:rsid w:val="00A646C8"/>
    <w:rsid w:val="00A701C2"/>
    <w:rsid w:val="00A70682"/>
    <w:rsid w:val="00A70ADA"/>
    <w:rsid w:val="00A75975"/>
    <w:rsid w:val="00A77660"/>
    <w:rsid w:val="00A831A0"/>
    <w:rsid w:val="00A83D81"/>
    <w:rsid w:val="00A93ECA"/>
    <w:rsid w:val="00AB5205"/>
    <w:rsid w:val="00AC4C26"/>
    <w:rsid w:val="00AC6216"/>
    <w:rsid w:val="00AD041B"/>
    <w:rsid w:val="00AD1CA1"/>
    <w:rsid w:val="00AD1CFD"/>
    <w:rsid w:val="00AD70A4"/>
    <w:rsid w:val="00AE112B"/>
    <w:rsid w:val="00AE4355"/>
    <w:rsid w:val="00AE522F"/>
    <w:rsid w:val="00AE5ACF"/>
    <w:rsid w:val="00AE7316"/>
    <w:rsid w:val="00AF4B2C"/>
    <w:rsid w:val="00AF75EE"/>
    <w:rsid w:val="00B010DE"/>
    <w:rsid w:val="00B03EA3"/>
    <w:rsid w:val="00B06D2A"/>
    <w:rsid w:val="00B1019E"/>
    <w:rsid w:val="00B10822"/>
    <w:rsid w:val="00B134CE"/>
    <w:rsid w:val="00B139D7"/>
    <w:rsid w:val="00B15B24"/>
    <w:rsid w:val="00B207EE"/>
    <w:rsid w:val="00B24439"/>
    <w:rsid w:val="00B26F03"/>
    <w:rsid w:val="00B44D18"/>
    <w:rsid w:val="00B47653"/>
    <w:rsid w:val="00B50D9B"/>
    <w:rsid w:val="00B51165"/>
    <w:rsid w:val="00B5198E"/>
    <w:rsid w:val="00B56FDE"/>
    <w:rsid w:val="00B57FB2"/>
    <w:rsid w:val="00B62684"/>
    <w:rsid w:val="00B62966"/>
    <w:rsid w:val="00B67E96"/>
    <w:rsid w:val="00B832F1"/>
    <w:rsid w:val="00B90E4C"/>
    <w:rsid w:val="00B90EA2"/>
    <w:rsid w:val="00B917B2"/>
    <w:rsid w:val="00B919ED"/>
    <w:rsid w:val="00B95124"/>
    <w:rsid w:val="00B9607D"/>
    <w:rsid w:val="00B977F8"/>
    <w:rsid w:val="00BA0D47"/>
    <w:rsid w:val="00BA303A"/>
    <w:rsid w:val="00BA53DE"/>
    <w:rsid w:val="00BB26FE"/>
    <w:rsid w:val="00BB2AA3"/>
    <w:rsid w:val="00BB6400"/>
    <w:rsid w:val="00BB75A8"/>
    <w:rsid w:val="00BB7FFC"/>
    <w:rsid w:val="00BC0E20"/>
    <w:rsid w:val="00BC2A7B"/>
    <w:rsid w:val="00BD7008"/>
    <w:rsid w:val="00BE1D33"/>
    <w:rsid w:val="00BE7E35"/>
    <w:rsid w:val="00BF706A"/>
    <w:rsid w:val="00C01255"/>
    <w:rsid w:val="00C01EC6"/>
    <w:rsid w:val="00C03759"/>
    <w:rsid w:val="00C0403B"/>
    <w:rsid w:val="00C074EF"/>
    <w:rsid w:val="00C13A4C"/>
    <w:rsid w:val="00C13B43"/>
    <w:rsid w:val="00C15907"/>
    <w:rsid w:val="00C2242F"/>
    <w:rsid w:val="00C24125"/>
    <w:rsid w:val="00C278A3"/>
    <w:rsid w:val="00C35A4E"/>
    <w:rsid w:val="00C430FA"/>
    <w:rsid w:val="00C46627"/>
    <w:rsid w:val="00C50B3D"/>
    <w:rsid w:val="00C5199E"/>
    <w:rsid w:val="00C53F3D"/>
    <w:rsid w:val="00C549EA"/>
    <w:rsid w:val="00C56068"/>
    <w:rsid w:val="00C63F87"/>
    <w:rsid w:val="00C82A98"/>
    <w:rsid w:val="00C84973"/>
    <w:rsid w:val="00C8770E"/>
    <w:rsid w:val="00CA0F0D"/>
    <w:rsid w:val="00CC0890"/>
    <w:rsid w:val="00CC120C"/>
    <w:rsid w:val="00CD7120"/>
    <w:rsid w:val="00CD78F1"/>
    <w:rsid w:val="00CE2D02"/>
    <w:rsid w:val="00CE6960"/>
    <w:rsid w:val="00CF025F"/>
    <w:rsid w:val="00D018E8"/>
    <w:rsid w:val="00D01FD7"/>
    <w:rsid w:val="00D022C8"/>
    <w:rsid w:val="00D078CE"/>
    <w:rsid w:val="00D21128"/>
    <w:rsid w:val="00D2144E"/>
    <w:rsid w:val="00D23D69"/>
    <w:rsid w:val="00D268E9"/>
    <w:rsid w:val="00D31511"/>
    <w:rsid w:val="00D347A5"/>
    <w:rsid w:val="00D40AF6"/>
    <w:rsid w:val="00D41036"/>
    <w:rsid w:val="00D41C27"/>
    <w:rsid w:val="00D431B7"/>
    <w:rsid w:val="00D54322"/>
    <w:rsid w:val="00D54996"/>
    <w:rsid w:val="00D67F25"/>
    <w:rsid w:val="00D71A10"/>
    <w:rsid w:val="00D720A9"/>
    <w:rsid w:val="00D74561"/>
    <w:rsid w:val="00D76824"/>
    <w:rsid w:val="00D8099D"/>
    <w:rsid w:val="00D86304"/>
    <w:rsid w:val="00D9306B"/>
    <w:rsid w:val="00D93968"/>
    <w:rsid w:val="00DA46D9"/>
    <w:rsid w:val="00DB5D13"/>
    <w:rsid w:val="00DC5CE8"/>
    <w:rsid w:val="00DD0EDC"/>
    <w:rsid w:val="00DD2252"/>
    <w:rsid w:val="00DD3553"/>
    <w:rsid w:val="00DE4445"/>
    <w:rsid w:val="00DF0A69"/>
    <w:rsid w:val="00DF316F"/>
    <w:rsid w:val="00E00D0B"/>
    <w:rsid w:val="00E020B1"/>
    <w:rsid w:val="00E02DAC"/>
    <w:rsid w:val="00E059A4"/>
    <w:rsid w:val="00E1071E"/>
    <w:rsid w:val="00E1100F"/>
    <w:rsid w:val="00E11A5A"/>
    <w:rsid w:val="00E13946"/>
    <w:rsid w:val="00E14A44"/>
    <w:rsid w:val="00E303E1"/>
    <w:rsid w:val="00E314B5"/>
    <w:rsid w:val="00E44B22"/>
    <w:rsid w:val="00E457A0"/>
    <w:rsid w:val="00E511FB"/>
    <w:rsid w:val="00E53793"/>
    <w:rsid w:val="00E679EC"/>
    <w:rsid w:val="00E71838"/>
    <w:rsid w:val="00E722BF"/>
    <w:rsid w:val="00E80163"/>
    <w:rsid w:val="00E84FF3"/>
    <w:rsid w:val="00E86155"/>
    <w:rsid w:val="00E97EA7"/>
    <w:rsid w:val="00EB55A4"/>
    <w:rsid w:val="00EB5775"/>
    <w:rsid w:val="00EB6930"/>
    <w:rsid w:val="00EC03E7"/>
    <w:rsid w:val="00EC3070"/>
    <w:rsid w:val="00EC402D"/>
    <w:rsid w:val="00ED1693"/>
    <w:rsid w:val="00ED3FBA"/>
    <w:rsid w:val="00ED789E"/>
    <w:rsid w:val="00EE58D6"/>
    <w:rsid w:val="00EE74DD"/>
    <w:rsid w:val="00EF1206"/>
    <w:rsid w:val="00EF5AC4"/>
    <w:rsid w:val="00F02EE4"/>
    <w:rsid w:val="00F05710"/>
    <w:rsid w:val="00F05FF1"/>
    <w:rsid w:val="00F06155"/>
    <w:rsid w:val="00F10640"/>
    <w:rsid w:val="00F11142"/>
    <w:rsid w:val="00F13A47"/>
    <w:rsid w:val="00F206F4"/>
    <w:rsid w:val="00F2358E"/>
    <w:rsid w:val="00F2747E"/>
    <w:rsid w:val="00F32189"/>
    <w:rsid w:val="00F37D4B"/>
    <w:rsid w:val="00F40B6B"/>
    <w:rsid w:val="00F46B09"/>
    <w:rsid w:val="00F47231"/>
    <w:rsid w:val="00F54D65"/>
    <w:rsid w:val="00F574B3"/>
    <w:rsid w:val="00F62907"/>
    <w:rsid w:val="00F71177"/>
    <w:rsid w:val="00F76389"/>
    <w:rsid w:val="00F76436"/>
    <w:rsid w:val="00F84F72"/>
    <w:rsid w:val="00F8537D"/>
    <w:rsid w:val="00F861DB"/>
    <w:rsid w:val="00F90704"/>
    <w:rsid w:val="00F96E89"/>
    <w:rsid w:val="00FA038E"/>
    <w:rsid w:val="00FA44EA"/>
    <w:rsid w:val="00FA7D69"/>
    <w:rsid w:val="00FB299F"/>
    <w:rsid w:val="00FB2F87"/>
    <w:rsid w:val="00FB4AF7"/>
    <w:rsid w:val="00FC2C6F"/>
    <w:rsid w:val="00FC3B9E"/>
    <w:rsid w:val="00FC4D32"/>
    <w:rsid w:val="00FC5F6E"/>
    <w:rsid w:val="00FC6305"/>
    <w:rsid w:val="00FD128F"/>
    <w:rsid w:val="00FE038D"/>
    <w:rsid w:val="00FF363F"/>
    <w:rsid w:val="04002021"/>
    <w:rsid w:val="14D18E6F"/>
    <w:rsid w:val="1F0B9CE9"/>
    <w:rsid w:val="490F6103"/>
    <w:rsid w:val="4BA8C4FF"/>
    <w:rsid w:val="4C31DBE1"/>
    <w:rsid w:val="50747426"/>
    <w:rsid w:val="5283B91E"/>
    <w:rsid w:val="57773182"/>
    <w:rsid w:val="5D907481"/>
    <w:rsid w:val="65CF65DF"/>
    <w:rsid w:val="6D281084"/>
    <w:rsid w:val="6ED47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03FAD"/>
  <w15:docId w15:val="{FA7AC6C7-3135-4199-94B2-F20BB45A4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eastAsia="en-US"/>
    </w:rPr>
  </w:style>
  <w:style w:type="paragraph" w:styleId="Heading1">
    <w:name w:val="heading 1"/>
    <w:basedOn w:val="Normal"/>
    <w:next w:val="Normal"/>
    <w:qFormat/>
    <w:pPr>
      <w:keepNext/>
      <w:ind w:left="2880"/>
      <w:outlineLvl w:val="0"/>
    </w:pPr>
    <w:rPr>
      <w:rFonts w:ascii="Arial" w:hAnsi="Arial" w:cs="Arial"/>
      <w:b/>
      <w:bCs/>
      <w:sz w:val="24"/>
    </w:rPr>
  </w:style>
  <w:style w:type="paragraph" w:styleId="Heading2">
    <w:name w:val="heading 2"/>
    <w:basedOn w:val="Normal"/>
    <w:next w:val="Normal"/>
    <w:qFormat/>
    <w:pPr>
      <w:keepNext/>
      <w:ind w:left="360"/>
      <w:jc w:val="both"/>
      <w:outlineLvl w:val="1"/>
    </w:pPr>
    <w:rPr>
      <w:rFonts w:ascii="Arial" w:hAnsi="Arial" w:cs="Arial"/>
      <w:b/>
      <w:sz w:val="24"/>
    </w:rPr>
  </w:style>
  <w:style w:type="paragraph" w:styleId="Heading3">
    <w:name w:val="heading 3"/>
    <w:basedOn w:val="Normal"/>
    <w:next w:val="Normal"/>
    <w:qFormat/>
    <w:pPr>
      <w:keepNext/>
      <w:jc w:val="both"/>
      <w:outlineLvl w:val="2"/>
    </w:pPr>
    <w:rPr>
      <w:rFonts w:ascii="Arial" w:hAnsi="Arial" w:cs="Arial"/>
      <w:b/>
      <w:sz w:val="24"/>
    </w:rPr>
  </w:style>
  <w:style w:type="paragraph" w:styleId="Heading4">
    <w:name w:val="heading 4"/>
    <w:basedOn w:val="Normal"/>
    <w:next w:val="Normal"/>
    <w:qFormat/>
    <w:pPr>
      <w:keepNext/>
      <w:jc w:val="center"/>
      <w:outlineLvl w:val="3"/>
    </w:pPr>
    <w:rPr>
      <w:rFonts w:ascii="Arial" w:hAnsi="Arial" w:cs="Arial"/>
      <w:b/>
      <w:bCs/>
      <w:sz w:val="3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rFonts w:ascii="Arial" w:hAnsi="Arial" w:cs="Arial"/>
      <w:bCs/>
      <w:sz w:val="24"/>
    </w:rPr>
  </w:style>
  <w:style w:type="paragraph" w:styleId="BodyTextIndent">
    <w:name w:val="Body Text Indent"/>
    <w:basedOn w:val="Normal"/>
    <w:semiHidden/>
    <w:pPr>
      <w:ind w:left="360"/>
    </w:pPr>
    <w:rPr>
      <w:rFonts w:ascii="Arial" w:hAnsi="Arial" w:cs="Arial"/>
      <w:sz w:val="24"/>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1D7FA8"/>
    <w:rPr>
      <w:rFonts w:ascii="Tahoma" w:hAnsi="Tahoma" w:cs="Tahoma"/>
      <w:sz w:val="16"/>
      <w:szCs w:val="16"/>
    </w:rPr>
  </w:style>
  <w:style w:type="character" w:styleId="BalloonTextChar" w:customStyle="1">
    <w:name w:val="Balloon Text Char"/>
    <w:link w:val="BalloonText"/>
    <w:uiPriority w:val="99"/>
    <w:semiHidden/>
    <w:rsid w:val="001D7FA8"/>
    <w:rPr>
      <w:rFonts w:ascii="Tahoma" w:hAnsi="Tahoma" w:cs="Tahoma"/>
      <w:sz w:val="16"/>
      <w:szCs w:val="16"/>
      <w:lang w:val="en-US" w:eastAsia="en-US"/>
    </w:rPr>
  </w:style>
  <w:style w:type="character" w:styleId="HeaderChar" w:customStyle="1">
    <w:name w:val="Header Char"/>
    <w:link w:val="Header"/>
    <w:uiPriority w:val="99"/>
    <w:rsid w:val="00A1661C"/>
    <w:rPr>
      <w:lang w:val="en-US" w:eastAsia="en-US"/>
    </w:rPr>
  </w:style>
  <w:style w:type="paragraph" w:styleId="NormalWeb">
    <w:name w:val="Normal (Web)"/>
    <w:basedOn w:val="Normal"/>
    <w:uiPriority w:val="99"/>
    <w:unhideWhenUsed/>
    <w:rsid w:val="00E44B22"/>
    <w:pPr>
      <w:spacing w:before="100" w:beforeAutospacing="1" w:after="100" w:afterAutospacing="1"/>
    </w:pPr>
    <w:rPr>
      <w:rFonts w:ascii="Verdana" w:hAnsi="Verdana"/>
      <w:color w:val="000000"/>
      <w:sz w:val="24"/>
      <w:szCs w:val="24"/>
      <w:lang w:val="en-GB" w:eastAsia="en-GB"/>
    </w:rPr>
  </w:style>
  <w:style w:type="character" w:styleId="Hyperlink">
    <w:name w:val="Hyperlink"/>
    <w:basedOn w:val="DefaultParagraphFont"/>
    <w:uiPriority w:val="99"/>
    <w:unhideWhenUsed/>
    <w:rsid w:val="006122D5"/>
    <w:rPr>
      <w:color w:val="0000FF" w:themeColor="hyperlink"/>
      <w:u w:val="single"/>
    </w:rPr>
  </w:style>
  <w:style w:type="character" w:styleId="Strong">
    <w:name w:val="Strong"/>
    <w:basedOn w:val="DefaultParagraphFont"/>
    <w:uiPriority w:val="22"/>
    <w:qFormat/>
    <w:rsid w:val="00170034"/>
    <w:rPr>
      <w:b/>
      <w:bCs/>
    </w:rPr>
  </w:style>
  <w:style w:type="character" w:styleId="apple-converted-space" w:customStyle="1">
    <w:name w:val="apple-converted-space"/>
    <w:basedOn w:val="DefaultParagraphFont"/>
    <w:rsid w:val="00170034"/>
  </w:style>
  <w:style w:type="character" w:styleId="UnresolvedMention1" w:customStyle="1">
    <w:name w:val="Unresolved Mention1"/>
    <w:basedOn w:val="DefaultParagraphFont"/>
    <w:uiPriority w:val="99"/>
    <w:semiHidden/>
    <w:unhideWhenUsed/>
    <w:rsid w:val="00AC4C26"/>
    <w:rPr>
      <w:color w:val="808080"/>
      <w:shd w:val="clear" w:color="auto" w:fill="E6E6E6"/>
    </w:rPr>
  </w:style>
  <w:style w:type="paragraph" w:styleId="ListParagraph">
    <w:name w:val="List Paragraph"/>
    <w:basedOn w:val="Normal"/>
    <w:uiPriority w:val="34"/>
    <w:qFormat/>
    <w:rsid w:val="009D548D"/>
    <w:pPr>
      <w:ind w:left="720"/>
      <w:contextualSpacing/>
    </w:pPr>
  </w:style>
  <w:style w:type="character" w:styleId="UnresolvedMention">
    <w:name w:val="Unresolved Mention"/>
    <w:basedOn w:val="DefaultParagraphFont"/>
    <w:uiPriority w:val="99"/>
    <w:semiHidden/>
    <w:unhideWhenUsed/>
    <w:rsid w:val="00025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5415">
      <w:bodyDiv w:val="1"/>
      <w:marLeft w:val="0"/>
      <w:marRight w:val="0"/>
      <w:marTop w:val="0"/>
      <w:marBottom w:val="0"/>
      <w:divBdr>
        <w:top w:val="none" w:sz="0" w:space="0" w:color="auto"/>
        <w:left w:val="none" w:sz="0" w:space="0" w:color="auto"/>
        <w:bottom w:val="none" w:sz="0" w:space="0" w:color="auto"/>
        <w:right w:val="none" w:sz="0" w:space="0" w:color="auto"/>
      </w:divBdr>
      <w:divsChild>
        <w:div w:id="286007819">
          <w:marLeft w:val="547"/>
          <w:marRight w:val="0"/>
          <w:marTop w:val="115"/>
          <w:marBottom w:val="0"/>
          <w:divBdr>
            <w:top w:val="none" w:sz="0" w:space="0" w:color="auto"/>
            <w:left w:val="none" w:sz="0" w:space="0" w:color="auto"/>
            <w:bottom w:val="none" w:sz="0" w:space="0" w:color="auto"/>
            <w:right w:val="none" w:sz="0" w:space="0" w:color="auto"/>
          </w:divBdr>
        </w:div>
        <w:div w:id="2011640317">
          <w:marLeft w:val="547"/>
          <w:marRight w:val="0"/>
          <w:marTop w:val="115"/>
          <w:marBottom w:val="0"/>
          <w:divBdr>
            <w:top w:val="none" w:sz="0" w:space="0" w:color="auto"/>
            <w:left w:val="none" w:sz="0" w:space="0" w:color="auto"/>
            <w:bottom w:val="none" w:sz="0" w:space="0" w:color="auto"/>
            <w:right w:val="none" w:sz="0" w:space="0" w:color="auto"/>
          </w:divBdr>
        </w:div>
        <w:div w:id="467821567">
          <w:marLeft w:val="547"/>
          <w:marRight w:val="0"/>
          <w:marTop w:val="115"/>
          <w:marBottom w:val="0"/>
          <w:divBdr>
            <w:top w:val="none" w:sz="0" w:space="0" w:color="auto"/>
            <w:left w:val="none" w:sz="0" w:space="0" w:color="auto"/>
            <w:bottom w:val="none" w:sz="0" w:space="0" w:color="auto"/>
            <w:right w:val="none" w:sz="0" w:space="0" w:color="auto"/>
          </w:divBdr>
        </w:div>
        <w:div w:id="835388446">
          <w:marLeft w:val="547"/>
          <w:marRight w:val="0"/>
          <w:marTop w:val="115"/>
          <w:marBottom w:val="0"/>
          <w:divBdr>
            <w:top w:val="none" w:sz="0" w:space="0" w:color="auto"/>
            <w:left w:val="none" w:sz="0" w:space="0" w:color="auto"/>
            <w:bottom w:val="none" w:sz="0" w:space="0" w:color="auto"/>
            <w:right w:val="none" w:sz="0" w:space="0" w:color="auto"/>
          </w:divBdr>
        </w:div>
      </w:divsChild>
    </w:div>
    <w:div w:id="280843734">
      <w:bodyDiv w:val="1"/>
      <w:marLeft w:val="0"/>
      <w:marRight w:val="0"/>
      <w:marTop w:val="0"/>
      <w:marBottom w:val="0"/>
      <w:divBdr>
        <w:top w:val="none" w:sz="0" w:space="0" w:color="auto"/>
        <w:left w:val="none" w:sz="0" w:space="0" w:color="auto"/>
        <w:bottom w:val="none" w:sz="0" w:space="0" w:color="auto"/>
        <w:right w:val="none" w:sz="0" w:space="0" w:color="auto"/>
      </w:divBdr>
      <w:divsChild>
        <w:div w:id="1485930075">
          <w:marLeft w:val="0"/>
          <w:marRight w:val="0"/>
          <w:marTop w:val="115"/>
          <w:marBottom w:val="0"/>
          <w:divBdr>
            <w:top w:val="none" w:sz="0" w:space="0" w:color="auto"/>
            <w:left w:val="none" w:sz="0" w:space="0" w:color="auto"/>
            <w:bottom w:val="none" w:sz="0" w:space="0" w:color="auto"/>
            <w:right w:val="none" w:sz="0" w:space="0" w:color="auto"/>
          </w:divBdr>
        </w:div>
      </w:divsChild>
    </w:div>
    <w:div w:id="488326932">
      <w:bodyDiv w:val="1"/>
      <w:marLeft w:val="0"/>
      <w:marRight w:val="0"/>
      <w:marTop w:val="0"/>
      <w:marBottom w:val="0"/>
      <w:divBdr>
        <w:top w:val="none" w:sz="0" w:space="0" w:color="auto"/>
        <w:left w:val="none" w:sz="0" w:space="0" w:color="auto"/>
        <w:bottom w:val="none" w:sz="0" w:space="0" w:color="auto"/>
        <w:right w:val="none" w:sz="0" w:space="0" w:color="auto"/>
      </w:divBdr>
      <w:divsChild>
        <w:div w:id="88702604">
          <w:marLeft w:val="0"/>
          <w:marRight w:val="0"/>
          <w:marTop w:val="115"/>
          <w:marBottom w:val="0"/>
          <w:divBdr>
            <w:top w:val="none" w:sz="0" w:space="0" w:color="auto"/>
            <w:left w:val="none" w:sz="0" w:space="0" w:color="auto"/>
            <w:bottom w:val="none" w:sz="0" w:space="0" w:color="auto"/>
            <w:right w:val="none" w:sz="0" w:space="0" w:color="auto"/>
          </w:divBdr>
        </w:div>
        <w:div w:id="739716123">
          <w:marLeft w:val="0"/>
          <w:marRight w:val="0"/>
          <w:marTop w:val="115"/>
          <w:marBottom w:val="0"/>
          <w:divBdr>
            <w:top w:val="none" w:sz="0" w:space="0" w:color="auto"/>
            <w:left w:val="none" w:sz="0" w:space="0" w:color="auto"/>
            <w:bottom w:val="none" w:sz="0" w:space="0" w:color="auto"/>
            <w:right w:val="none" w:sz="0" w:space="0" w:color="auto"/>
          </w:divBdr>
        </w:div>
      </w:divsChild>
    </w:div>
    <w:div w:id="1206912765">
      <w:bodyDiv w:val="1"/>
      <w:marLeft w:val="0"/>
      <w:marRight w:val="0"/>
      <w:marTop w:val="0"/>
      <w:marBottom w:val="0"/>
      <w:divBdr>
        <w:top w:val="none" w:sz="0" w:space="0" w:color="auto"/>
        <w:left w:val="none" w:sz="0" w:space="0" w:color="auto"/>
        <w:bottom w:val="none" w:sz="0" w:space="0" w:color="auto"/>
        <w:right w:val="none" w:sz="0" w:space="0" w:color="auto"/>
      </w:divBdr>
    </w:div>
    <w:div w:id="16867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header" Target="header1.xml" Id="rId21" /><Relationship Type="http://schemas.openxmlformats.org/officeDocument/2006/relationships/endnotes" Target="endnotes.xml" Id="rId7" /><Relationship Type="http://schemas.openxmlformats.org/officeDocument/2006/relationships/theme" Target="theme/theme1.xml" Id="rId25"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24" /><Relationship Type="http://schemas.openxmlformats.org/officeDocument/2006/relationships/webSettings" Target="webSettings.xml" Id="rId5" /><Relationship Type="http://schemas.openxmlformats.org/officeDocument/2006/relationships/footer" Target="footer2.xml" Id="rId23" /><Relationship Type="http://schemas.openxmlformats.org/officeDocument/2006/relationships/settings" Target="settings.xml" Id="rId4" /><Relationship Type="http://schemas.openxmlformats.org/officeDocument/2006/relationships/footer" Target="footer1.xml" Id="rId22" /><Relationship Type="http://schemas.microsoft.com/office/2020/10/relationships/intelligence" Target="intelligence2.xml" Id="R5af276fc9b6b4526" /><Relationship Type="http://schemas.openxmlformats.org/officeDocument/2006/relationships/image" Target="/media/image2.png" Id="R42f23b578e884b43" /><Relationship Type="http://schemas.openxmlformats.org/officeDocument/2006/relationships/hyperlink" Target="https://assets.publishing.service.gov.uk/government/uploads/system/uploads/attachment_data/file/942454/Working_together_to_safeguard_children_inter_agency_guidance.pdf" TargetMode="External" Id="R28e0e5e2f0984e21" /><Relationship Type="http://schemas.openxmlformats.org/officeDocument/2006/relationships/hyperlink" Target="https://assets.publishing.service.gov.uk/government/uploads/system/uploads/attachment_data/file/1101454/Keeping_children_safe_in_education_2022.pdf" TargetMode="External" Id="R53fc423e510240b0" /><Relationship Type="http://schemas.openxmlformats.org/officeDocument/2006/relationships/hyperlink" Target="https://assets.publishing.service.gov.uk/government/uploads/system/uploads/attachment_data/file/591903/CSE_Guidance_Core_Document_13.02.2017.pdf" TargetMode="External" Id="Re7c7a0647cf74dbb" /><Relationship Type="http://schemas.openxmlformats.org/officeDocument/2006/relationships/hyperlink" Target="https://www.gov.uk/government/publications/protecting-children-from-radicalisation-the-prevent-duty" TargetMode="External" Id="Rc50fabafcde1491b" /><Relationship Type="http://schemas.openxmlformats.org/officeDocument/2006/relationships/hyperlink" Target="https://www.gov.uk/government/publications/multi-agency-statutory-guidance-on-female-genital-mutilation" TargetMode="External" Id="R8bd0c756d562441d" /><Relationship Type="http://schemas.openxmlformats.org/officeDocument/2006/relationships/hyperlink" Target="https://www.gov.uk/government/publications/mandatory-reporting-of-female-genital-mutilation-procedural-information" TargetMode="External" Id="R0ead3955b6c8496c" /><Relationship Type="http://schemas.openxmlformats.org/officeDocument/2006/relationships/hyperlink" Target="http://www.suffolkscb.org.uk/working-with-children/how-to-make-a-referral" TargetMode="External" Id="Rde921a05daf1450e" /><Relationship Type="http://schemas.openxmlformats.org/officeDocument/2006/relationships/hyperlink" Target="mailto:LADO@suffolk.gov.uk" TargetMode="External" Id="Raa0c34517efa46ad" /><Relationship Type="http://schemas.openxmlformats.org/officeDocument/2006/relationships/hyperlink" Target="mailto:therese.mcalorum@essex.gov.uk" TargetMode="External" Id="Ra4709b1f689a4e5f" /><Relationship Type="http://schemas.openxmlformats.org/officeDocument/2006/relationships/hyperlink" Target="mailto:Mechelle.dekock@essex.gov.uk" TargetMode="External" Id="R17338c954514424e" /><Relationship Type="http://schemas.openxmlformats.org/officeDocument/2006/relationships/hyperlink" Target="mailto:Jacquie.wilkes@essex.gov.uk" TargetMode="External" Id="R1abc6c45d81b4c3b" /><Relationship Type="http://schemas.openxmlformats.org/officeDocument/2006/relationships/hyperlink" Target="mailto:Carole.fuller1@essex.gov.uk" TargetMode="External" Id="R291265164c1840dc" /><Relationship Type="http://schemas.openxmlformats.org/officeDocument/2006/relationships/hyperlink" Target="mailto:enquires@ofsted.gov.uk" TargetMode="External" Id="Re4316389500d41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91D62-234F-40D9-BBB9-C78857DFAF8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 a elec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Child Protection</dc:title>
  <dc:creator>Alan Allington</dc:creator>
  <lastModifiedBy>Care Focus</lastModifiedBy>
  <revision>12</revision>
  <lastPrinted>2009-11-04T12:13:00.0000000Z</lastPrinted>
  <dcterms:created xsi:type="dcterms:W3CDTF">2022-01-11T10:11:00.0000000Z</dcterms:created>
  <dcterms:modified xsi:type="dcterms:W3CDTF">2023-03-29T14:52:42.7229326Z</dcterms:modified>
</coreProperties>
</file>